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2EE4" w14:textId="4DE33E65" w:rsidR="00A8242E" w:rsidRDefault="00A8242E" w:rsidP="00E53B6F">
      <w:pPr>
        <w:pStyle w:val="Title"/>
      </w:pPr>
    </w:p>
    <w:p w14:paraId="20ECDAAB" w14:textId="7544021B" w:rsidR="00B54B07" w:rsidRPr="00543CEB" w:rsidRDefault="00B54B07" w:rsidP="00E53B6F">
      <w:pPr>
        <w:pStyle w:val="Title"/>
      </w:pPr>
      <w:r w:rsidRPr="00543CEB">
        <w:t>BARNARD CASTLE TOWN COUNCIL</w:t>
      </w:r>
      <w:r w:rsidRPr="00543CEB">
        <w:br/>
      </w:r>
      <w:r w:rsidR="00931065">
        <w:t>SERVICES</w:t>
      </w:r>
      <w:r w:rsidRPr="00543CEB">
        <w:t xml:space="preserve"> COMMITTEE</w:t>
      </w:r>
    </w:p>
    <w:p w14:paraId="398D939C" w14:textId="2A7B8A3B" w:rsidR="00B54B07" w:rsidRDefault="00630D3A" w:rsidP="00543CEB">
      <w:pPr>
        <w:pStyle w:val="Title"/>
      </w:pPr>
      <w:r>
        <w:t>16 FEBRUARY 2026</w:t>
      </w:r>
    </w:p>
    <w:p w14:paraId="2512C8C5" w14:textId="6D5F18FE" w:rsidR="00D91FB0" w:rsidRPr="00D76254" w:rsidRDefault="00671F10" w:rsidP="000D4AF1">
      <w:pPr>
        <w:keepLines w:val="0"/>
        <w:widowControl/>
      </w:pPr>
      <w:r w:rsidRPr="00D76254">
        <w:rPr>
          <w:b/>
        </w:rPr>
        <w:t xml:space="preserve">PRESENT: </w:t>
      </w:r>
      <w:r w:rsidRPr="00D76254">
        <w:t>Councillors</w:t>
      </w:r>
      <w:r w:rsidR="00950D92" w:rsidRPr="00D76254">
        <w:t>:</w:t>
      </w:r>
      <w:r w:rsidRPr="00D76254">
        <w:t xml:space="preserve"> </w:t>
      </w:r>
      <w:r w:rsidR="00950D92" w:rsidRPr="00D76254">
        <w:t xml:space="preserve">Turnbull, Ewart, Foote-Wood &amp; </w:t>
      </w:r>
      <w:r w:rsidR="00314797" w:rsidRPr="00D76254">
        <w:t>Peat</w:t>
      </w:r>
    </w:p>
    <w:p w14:paraId="2F5730E5" w14:textId="7C1504EE" w:rsidR="00DD1440" w:rsidRPr="009A2199" w:rsidRDefault="00671F10" w:rsidP="000D4AF1">
      <w:pPr>
        <w:keepLines w:val="0"/>
        <w:widowControl/>
      </w:pPr>
      <w:r w:rsidRPr="00D76254">
        <w:rPr>
          <w:b/>
        </w:rPr>
        <w:t xml:space="preserve">Officers: </w:t>
      </w:r>
      <w:r w:rsidRPr="00D76254">
        <w:t>Mr Clark (Town Clerk)</w:t>
      </w:r>
    </w:p>
    <w:p w14:paraId="1AC2BAA7" w14:textId="2D377799" w:rsidR="00CD56A4" w:rsidRDefault="00630D3A" w:rsidP="004C44A6">
      <w:pPr>
        <w:pStyle w:val="DALevel111"/>
        <w:ind w:left="0" w:firstLine="0"/>
      </w:pPr>
      <w:r>
        <w:t>3</w:t>
      </w:r>
      <w:r w:rsidR="003E5234">
        <w:t>3</w:t>
      </w:r>
      <w:r w:rsidR="004C44A6" w:rsidRPr="009A2199">
        <w:t>.</w:t>
      </w:r>
      <w:r w:rsidR="004C44A6" w:rsidRPr="009A2199">
        <w:tab/>
      </w:r>
      <w:r w:rsidR="00602B43" w:rsidRPr="009A2199">
        <w:t>ACCEPTANCE, OR OTHERWISE, OF APOLOGIES</w:t>
      </w:r>
    </w:p>
    <w:p w14:paraId="2F2C3C5A" w14:textId="50DD207E" w:rsidR="00314797" w:rsidRPr="00314797" w:rsidRDefault="002D231F" w:rsidP="00314797">
      <w:r>
        <w:t xml:space="preserve">Cllr Ing submitted his apologies.  </w:t>
      </w:r>
      <w:r w:rsidR="00314797" w:rsidRPr="00D76254">
        <w:t>No apologies were received from Cllr Rowell.</w:t>
      </w:r>
    </w:p>
    <w:p w14:paraId="75017383" w14:textId="543B1E18" w:rsidR="00F04229" w:rsidRDefault="00F04229" w:rsidP="00DD1440">
      <w:r w:rsidRPr="00F04229">
        <w:rPr>
          <w:b/>
          <w:bCs/>
        </w:rPr>
        <w:t xml:space="preserve">Resolved </w:t>
      </w:r>
      <w:r>
        <w:t xml:space="preserve">– That the submitted apologies </w:t>
      </w:r>
      <w:r w:rsidR="00754780">
        <w:t xml:space="preserve">be approved. </w:t>
      </w:r>
    </w:p>
    <w:p w14:paraId="785E04B8" w14:textId="01F6E774" w:rsidR="00B24EEA" w:rsidRDefault="00630D3A" w:rsidP="004C6616">
      <w:pPr>
        <w:pStyle w:val="DALevel111"/>
        <w:ind w:left="0" w:firstLine="0"/>
      </w:pPr>
      <w:r>
        <w:t>3</w:t>
      </w:r>
      <w:r w:rsidR="003E5234">
        <w:t>4</w:t>
      </w:r>
      <w:r w:rsidR="00871A28">
        <w:t>.</w:t>
      </w:r>
      <w:r w:rsidR="00871A28">
        <w:tab/>
      </w:r>
      <w:r w:rsidR="009D78DB">
        <w:t>DECLARATIONS OF INTEREST</w:t>
      </w:r>
    </w:p>
    <w:p w14:paraId="640AB495" w14:textId="4D499299" w:rsidR="00664A8B" w:rsidRDefault="007821A7" w:rsidP="00B64680">
      <w:pPr>
        <w:keepLines w:val="0"/>
        <w:spacing w:after="120"/>
        <w:rPr>
          <w:szCs w:val="22"/>
        </w:rPr>
      </w:pPr>
      <w:r w:rsidRPr="007821A7">
        <w:rPr>
          <w:b/>
          <w:bCs/>
          <w:szCs w:val="22"/>
        </w:rPr>
        <w:t xml:space="preserve">Resolved </w:t>
      </w:r>
      <w:r>
        <w:rPr>
          <w:szCs w:val="22"/>
        </w:rPr>
        <w:t>– No declarations were made.</w:t>
      </w:r>
    </w:p>
    <w:p w14:paraId="048DC84A" w14:textId="6C2731DF" w:rsidR="00360ADE" w:rsidRDefault="00630D3A" w:rsidP="00B64680">
      <w:pPr>
        <w:pStyle w:val="DALevel111"/>
        <w:spacing w:before="0" w:after="120"/>
        <w:ind w:left="0" w:firstLine="0"/>
      </w:pPr>
      <w:r>
        <w:t>3</w:t>
      </w:r>
      <w:r w:rsidR="003E5234">
        <w:t>5</w:t>
      </w:r>
      <w:r w:rsidR="004C44A6">
        <w:t>.</w:t>
      </w:r>
      <w:r w:rsidR="004C44A6">
        <w:tab/>
      </w:r>
      <w:r w:rsidR="00AF2336">
        <w:t xml:space="preserve">SERVICES COMMITTEE MEETING – </w:t>
      </w:r>
      <w:r w:rsidR="003E5234">
        <w:t>0</w:t>
      </w:r>
      <w:r>
        <w:t>1 DECEMBER</w:t>
      </w:r>
      <w:r w:rsidR="003E5234">
        <w:t xml:space="preserve"> </w:t>
      </w:r>
      <w:r w:rsidR="00B55868">
        <w:t>2025</w:t>
      </w:r>
    </w:p>
    <w:p w14:paraId="26536CAA" w14:textId="77B8FCA4" w:rsidR="004C6616" w:rsidRPr="004C6616" w:rsidRDefault="004C6616" w:rsidP="004C6616">
      <w:r w:rsidRPr="004C6616">
        <w:rPr>
          <w:b/>
          <w:bCs/>
        </w:rPr>
        <w:t>Resolved</w:t>
      </w:r>
      <w:r>
        <w:t xml:space="preserve"> – That the minutes be </w:t>
      </w:r>
      <w:r w:rsidR="00257FBE">
        <w:t>approved as a true record.</w:t>
      </w:r>
    </w:p>
    <w:p w14:paraId="1ECE28A6" w14:textId="4792AA0E" w:rsidR="00AF2336" w:rsidRDefault="00630D3A" w:rsidP="00AF2336">
      <w:pPr>
        <w:keepLines w:val="0"/>
        <w:spacing w:before="200" w:after="0"/>
        <w:rPr>
          <w:b/>
          <w:bCs/>
        </w:rPr>
      </w:pPr>
      <w:r>
        <w:rPr>
          <w:b/>
          <w:bCs/>
        </w:rPr>
        <w:t>3</w:t>
      </w:r>
      <w:r w:rsidR="003E5234">
        <w:rPr>
          <w:b/>
          <w:bCs/>
        </w:rPr>
        <w:t>6</w:t>
      </w:r>
      <w:r w:rsidR="00AF2336">
        <w:rPr>
          <w:b/>
          <w:bCs/>
        </w:rPr>
        <w:t>.</w:t>
      </w:r>
      <w:r w:rsidR="00AF2336">
        <w:rPr>
          <w:b/>
          <w:bCs/>
        </w:rPr>
        <w:tab/>
        <w:t>ALLOTMENTS</w:t>
      </w:r>
    </w:p>
    <w:p w14:paraId="1A2BF13A" w14:textId="77777777" w:rsidR="00820100" w:rsidRPr="002E2184" w:rsidRDefault="00820100" w:rsidP="00820100">
      <w:pPr>
        <w:pStyle w:val="ListParagraph"/>
        <w:keepLines w:val="0"/>
        <w:spacing w:after="120"/>
        <w:ind w:left="0"/>
        <w:outlineLvl w:val="1"/>
        <w:rPr>
          <w:b/>
          <w:bCs/>
        </w:rPr>
      </w:pPr>
      <w:r w:rsidRPr="002E2184">
        <w:rPr>
          <w:b/>
          <w:bCs/>
        </w:rPr>
        <w:t>General Update</w:t>
      </w:r>
    </w:p>
    <w:p w14:paraId="22D1EFDD" w14:textId="77777777" w:rsidR="00820100" w:rsidRDefault="00820100" w:rsidP="00820100">
      <w:pPr>
        <w:pStyle w:val="ListParagraph"/>
        <w:keepLines w:val="0"/>
        <w:spacing w:after="60"/>
        <w:ind w:left="0"/>
        <w:outlineLvl w:val="1"/>
        <w:rPr>
          <w:szCs w:val="22"/>
        </w:rPr>
      </w:pPr>
      <w:r w:rsidRPr="007C6901">
        <w:rPr>
          <w:szCs w:val="22"/>
        </w:rPr>
        <w:t xml:space="preserve">Since the Services Committee meeting in </w:t>
      </w:r>
      <w:r>
        <w:rPr>
          <w:szCs w:val="22"/>
        </w:rPr>
        <w:t>December</w:t>
      </w:r>
      <w:r w:rsidRPr="007C6901">
        <w:rPr>
          <w:szCs w:val="22"/>
        </w:rPr>
        <w:t xml:space="preserve">, </w:t>
      </w:r>
      <w:r>
        <w:rPr>
          <w:szCs w:val="22"/>
        </w:rPr>
        <w:t>one</w:t>
      </w:r>
      <w:r w:rsidRPr="007C6901">
        <w:rPr>
          <w:szCs w:val="22"/>
        </w:rPr>
        <w:t xml:space="preserve"> resident has been added to the waiting list. The waiting list </w:t>
      </w:r>
      <w:r>
        <w:rPr>
          <w:szCs w:val="22"/>
        </w:rPr>
        <w:t>is 26</w:t>
      </w:r>
      <w:r w:rsidRPr="007C6901">
        <w:rPr>
          <w:szCs w:val="22"/>
        </w:rPr>
        <w:t>.</w:t>
      </w:r>
    </w:p>
    <w:p w14:paraId="6AEBAC70" w14:textId="77777777" w:rsidR="00820100" w:rsidRPr="007C6901" w:rsidRDefault="00820100" w:rsidP="00820100">
      <w:pPr>
        <w:pStyle w:val="ListParagraph"/>
        <w:keepLines w:val="0"/>
        <w:spacing w:after="60"/>
        <w:ind w:left="0"/>
        <w:outlineLvl w:val="1"/>
        <w:rPr>
          <w:szCs w:val="22"/>
        </w:rPr>
      </w:pPr>
    </w:p>
    <w:p w14:paraId="6E434141" w14:textId="77777777" w:rsidR="00820100" w:rsidRDefault="00820100" w:rsidP="00820100">
      <w:pPr>
        <w:pStyle w:val="ListParagraph"/>
        <w:keepLines w:val="0"/>
        <w:spacing w:after="120"/>
        <w:ind w:left="0"/>
        <w:outlineLvl w:val="1"/>
        <w:rPr>
          <w:szCs w:val="22"/>
        </w:rPr>
      </w:pPr>
      <w:r>
        <w:rPr>
          <w:szCs w:val="22"/>
        </w:rPr>
        <w:t>The material required to repair and improve the second entrance gate to the Demesnes allotment site has arrived, and work will begin within the next week, weather permitting.</w:t>
      </w:r>
    </w:p>
    <w:p w14:paraId="252B46E3" w14:textId="77777777" w:rsidR="00820100" w:rsidRDefault="00820100" w:rsidP="00820100">
      <w:pPr>
        <w:pStyle w:val="ListParagraph"/>
        <w:keepLines w:val="0"/>
        <w:spacing w:after="120"/>
        <w:ind w:left="0"/>
        <w:outlineLvl w:val="1"/>
        <w:rPr>
          <w:szCs w:val="22"/>
        </w:rPr>
      </w:pPr>
    </w:p>
    <w:p w14:paraId="084B3814" w14:textId="77777777" w:rsidR="00820100" w:rsidRDefault="00820100" w:rsidP="00820100">
      <w:pPr>
        <w:pStyle w:val="ListParagraph"/>
        <w:keepLines w:val="0"/>
        <w:spacing w:after="120"/>
        <w:ind w:left="0"/>
        <w:outlineLvl w:val="1"/>
        <w:rPr>
          <w:szCs w:val="22"/>
        </w:rPr>
      </w:pPr>
      <w:r>
        <w:rPr>
          <w:szCs w:val="22"/>
        </w:rPr>
        <w:t>The water on all sites will be switched back on at the beginning of March.</w:t>
      </w:r>
    </w:p>
    <w:p w14:paraId="6D856831" w14:textId="77777777" w:rsidR="00415E03" w:rsidRDefault="00415E03" w:rsidP="00820100">
      <w:pPr>
        <w:pStyle w:val="ListParagraph"/>
        <w:keepLines w:val="0"/>
        <w:spacing w:after="120"/>
        <w:ind w:left="0"/>
        <w:outlineLvl w:val="1"/>
        <w:rPr>
          <w:szCs w:val="22"/>
        </w:rPr>
      </w:pPr>
    </w:p>
    <w:p w14:paraId="08022F64" w14:textId="57360373" w:rsidR="00415E03" w:rsidRPr="007C6901" w:rsidRDefault="00415E03" w:rsidP="00820100">
      <w:pPr>
        <w:pStyle w:val="ListParagraph"/>
        <w:keepLines w:val="0"/>
        <w:spacing w:after="120"/>
        <w:ind w:left="0"/>
        <w:outlineLvl w:val="1"/>
        <w:rPr>
          <w:szCs w:val="22"/>
        </w:rPr>
      </w:pPr>
      <w:r>
        <w:rPr>
          <w:szCs w:val="22"/>
        </w:rPr>
        <w:t>The Clerk informed the meeting that he will begin conversations in March with William Smith over potentially more allotments.</w:t>
      </w:r>
    </w:p>
    <w:p w14:paraId="72820BEF" w14:textId="4E937719" w:rsidR="003E5234" w:rsidRDefault="00FE7A13" w:rsidP="00FE7A13">
      <w:pPr>
        <w:keepLines w:val="0"/>
        <w:spacing w:after="120"/>
        <w:outlineLvl w:val="1"/>
        <w:rPr>
          <w:b/>
          <w:bCs/>
        </w:rPr>
      </w:pPr>
      <w:r w:rsidRPr="007C6901">
        <w:rPr>
          <w:b/>
          <w:bCs/>
          <w:szCs w:val="22"/>
        </w:rPr>
        <w:t>Re</w:t>
      </w:r>
      <w:r>
        <w:rPr>
          <w:b/>
          <w:bCs/>
          <w:szCs w:val="22"/>
        </w:rPr>
        <w:t>solved</w:t>
      </w:r>
      <w:r w:rsidRPr="007C6901">
        <w:rPr>
          <w:szCs w:val="22"/>
        </w:rPr>
        <w:t xml:space="preserve"> – That the information is received and noted.</w:t>
      </w:r>
    </w:p>
    <w:p w14:paraId="36C273E6" w14:textId="60EDCB2D" w:rsidR="00B55868" w:rsidRDefault="00820100" w:rsidP="00B55868">
      <w:pPr>
        <w:keepLines w:val="0"/>
        <w:spacing w:after="0"/>
        <w:rPr>
          <w:b/>
          <w:bCs/>
        </w:rPr>
      </w:pPr>
      <w:r>
        <w:rPr>
          <w:b/>
          <w:bCs/>
        </w:rPr>
        <w:t>3</w:t>
      </w:r>
      <w:r w:rsidR="00FE7A13">
        <w:rPr>
          <w:b/>
          <w:bCs/>
        </w:rPr>
        <w:t>7</w:t>
      </w:r>
      <w:r w:rsidR="00B55868" w:rsidRPr="00514C7E">
        <w:rPr>
          <w:b/>
          <w:bCs/>
        </w:rPr>
        <w:t>.</w:t>
      </w:r>
      <w:r w:rsidR="00B55868" w:rsidRPr="00514C7E">
        <w:rPr>
          <w:b/>
          <w:bCs/>
        </w:rPr>
        <w:tab/>
        <w:t>PLAY AREAS</w:t>
      </w:r>
    </w:p>
    <w:p w14:paraId="4B4C9EE8" w14:textId="4633CE5E" w:rsidR="00FC253D" w:rsidRPr="00C01204" w:rsidRDefault="00820100" w:rsidP="00820100">
      <w:pPr>
        <w:keepLines w:val="0"/>
        <w:spacing w:after="120"/>
      </w:pPr>
      <w:r w:rsidRPr="00C01204">
        <w:t>The</w:t>
      </w:r>
      <w:r>
        <w:t xml:space="preserve"> January playground inspection reports have been received. These have identified a number of minor repairs required at Green Lane and Scar Top sites which Mark will be checking over in the next couple of weeks.</w:t>
      </w:r>
    </w:p>
    <w:p w14:paraId="15C0AE38" w14:textId="04DBF9B4" w:rsidR="00FC253D" w:rsidRDefault="00820100" w:rsidP="00FC253D">
      <w:pPr>
        <w:keepLines w:val="0"/>
        <w:spacing w:after="0"/>
        <w:rPr>
          <w:b/>
          <w:bCs/>
        </w:rPr>
      </w:pPr>
      <w:r>
        <w:rPr>
          <w:b/>
          <w:bCs/>
        </w:rPr>
        <w:t>3</w:t>
      </w:r>
      <w:r w:rsidR="00FC253D">
        <w:rPr>
          <w:b/>
          <w:bCs/>
        </w:rPr>
        <w:t>8</w:t>
      </w:r>
      <w:r w:rsidR="00B55868" w:rsidRPr="00895230">
        <w:rPr>
          <w:b/>
          <w:bCs/>
        </w:rPr>
        <w:t>.</w:t>
      </w:r>
      <w:r w:rsidR="00FC253D">
        <w:rPr>
          <w:b/>
          <w:bCs/>
        </w:rPr>
        <w:tab/>
        <w:t>MINI GOLF</w:t>
      </w:r>
      <w:r w:rsidR="00B55868" w:rsidRPr="00895230">
        <w:rPr>
          <w:b/>
          <w:bCs/>
        </w:rPr>
        <w:tab/>
      </w:r>
    </w:p>
    <w:p w14:paraId="31B617DE" w14:textId="4C9D5658" w:rsidR="00820100" w:rsidRPr="00483B24" w:rsidRDefault="00820100" w:rsidP="00820100">
      <w:pPr>
        <w:rPr>
          <w:szCs w:val="22"/>
        </w:rPr>
      </w:pPr>
      <w:r>
        <w:rPr>
          <w:szCs w:val="22"/>
        </w:rPr>
        <w:t xml:space="preserve">Received </w:t>
      </w:r>
      <w:r w:rsidRPr="00483B24">
        <w:rPr>
          <w:szCs w:val="22"/>
        </w:rPr>
        <w:t>– 2025 Report.</w:t>
      </w:r>
    </w:p>
    <w:p w14:paraId="31BE7F7C" w14:textId="77777777" w:rsidR="00820100" w:rsidRPr="00483B24" w:rsidRDefault="00820100" w:rsidP="00820100">
      <w:r w:rsidRPr="00483B24">
        <w:t xml:space="preserve">Preparations are due to get underway for the opening 2026 Season which this year will open on Saturday 28 March 2026.  </w:t>
      </w:r>
    </w:p>
    <w:p w14:paraId="742D77BC" w14:textId="77777777" w:rsidR="00820100" w:rsidRDefault="00820100" w:rsidP="00820100">
      <w:pPr>
        <w:rPr>
          <w:rFonts w:eastAsiaTheme="minorHAnsi" w:cs="Aptos"/>
          <w:szCs w:val="22"/>
          <w:lang w:eastAsia="en-US"/>
          <w14:ligatures w14:val="standardContextual"/>
        </w:rPr>
      </w:pPr>
      <w:r w:rsidRPr="00483B24">
        <w:t xml:space="preserve">Minor repairs have been identified and are currently being worked through by our maintenance supervisor. These will be completed prior to the </w:t>
      </w:r>
      <w:r>
        <w:t>2026</w:t>
      </w:r>
      <w:r w:rsidRPr="00483B24">
        <w:t xml:space="preserve"> opening.</w:t>
      </w:r>
    </w:p>
    <w:p w14:paraId="42E9E6A3" w14:textId="570BFA6B" w:rsidR="000733AE" w:rsidRDefault="00B55868" w:rsidP="00415E03">
      <w:pPr>
        <w:keepLines w:val="0"/>
        <w:widowControl/>
        <w:tabs>
          <w:tab w:val="left" w:pos="567"/>
        </w:tabs>
        <w:rPr>
          <w:b/>
          <w:bCs/>
        </w:rPr>
      </w:pPr>
      <w:bookmarkStart w:id="0" w:name="_Hlk75511144"/>
      <w:r w:rsidRPr="00F72F80">
        <w:rPr>
          <w:rFonts w:cs="Arial"/>
          <w:b/>
          <w:iCs/>
          <w:szCs w:val="22"/>
        </w:rPr>
        <w:t>Re</w:t>
      </w:r>
      <w:r>
        <w:rPr>
          <w:rFonts w:cs="Arial"/>
          <w:b/>
          <w:iCs/>
          <w:szCs w:val="22"/>
        </w:rPr>
        <w:t>solved</w:t>
      </w:r>
      <w:r w:rsidRPr="00F72F80">
        <w:rPr>
          <w:rFonts w:cs="Arial"/>
          <w:bCs/>
          <w:iCs/>
          <w:szCs w:val="22"/>
        </w:rPr>
        <w:t xml:space="preserve"> – </w:t>
      </w:r>
      <w:r w:rsidR="00144726">
        <w:rPr>
          <w:rFonts w:cs="Arial"/>
          <w:bCs/>
          <w:iCs/>
          <w:szCs w:val="22"/>
        </w:rPr>
        <w:t xml:space="preserve">(a) </w:t>
      </w:r>
      <w:r w:rsidRPr="00F72F80">
        <w:rPr>
          <w:rFonts w:cs="Arial"/>
          <w:bCs/>
          <w:iCs/>
          <w:szCs w:val="22"/>
        </w:rPr>
        <w:t>That the information is received and noted</w:t>
      </w:r>
      <w:bookmarkEnd w:id="0"/>
      <w:r w:rsidR="00144726">
        <w:rPr>
          <w:rFonts w:cs="Arial"/>
          <w:bCs/>
          <w:iCs/>
          <w:szCs w:val="22"/>
        </w:rPr>
        <w:t xml:space="preserve">; and (b) </w:t>
      </w:r>
      <w:r w:rsidR="00144726" w:rsidRPr="00144726">
        <w:t>That the mini golf attendant’s salary for 2026 will be paid at the appropriate NMW rate an hour.</w:t>
      </w:r>
    </w:p>
    <w:p w14:paraId="4A08A669" w14:textId="3439BC7A" w:rsidR="00B55868" w:rsidRPr="00895230" w:rsidRDefault="00820100" w:rsidP="00B55868">
      <w:pPr>
        <w:keepLines w:val="0"/>
        <w:spacing w:after="0"/>
        <w:rPr>
          <w:rFonts w:cs="Arial"/>
          <w:b/>
          <w:bCs/>
          <w:iCs/>
          <w:szCs w:val="22"/>
        </w:rPr>
      </w:pPr>
      <w:r>
        <w:rPr>
          <w:b/>
          <w:bCs/>
        </w:rPr>
        <w:lastRenderedPageBreak/>
        <w:t>39</w:t>
      </w:r>
      <w:r w:rsidR="00B55868" w:rsidRPr="00895230">
        <w:rPr>
          <w:b/>
          <w:bCs/>
        </w:rPr>
        <w:t>.</w:t>
      </w:r>
      <w:r w:rsidR="00B55868" w:rsidRPr="00895230">
        <w:rPr>
          <w:b/>
          <w:bCs/>
        </w:rPr>
        <w:tab/>
      </w:r>
      <w:bookmarkStart w:id="1" w:name="_Hlk138928027"/>
      <w:r w:rsidR="00D91FB0">
        <w:rPr>
          <w:b/>
          <w:bCs/>
        </w:rPr>
        <w:t>WEDNESDAY MARKET</w:t>
      </w:r>
    </w:p>
    <w:bookmarkEnd w:id="1"/>
    <w:p w14:paraId="746093E0" w14:textId="77777777" w:rsidR="006442A0" w:rsidRDefault="006442A0" w:rsidP="006442A0">
      <w:pPr>
        <w:keepLines w:val="0"/>
        <w:spacing w:after="120"/>
        <w:rPr>
          <w:rFonts w:cs="Arial"/>
          <w:szCs w:val="22"/>
        </w:rPr>
      </w:pPr>
      <w:r w:rsidRPr="005D753F">
        <w:rPr>
          <w:rFonts w:cs="Arial"/>
          <w:szCs w:val="22"/>
        </w:rPr>
        <w:t xml:space="preserve">In the weeks from </w:t>
      </w:r>
      <w:r>
        <w:rPr>
          <w:rFonts w:cs="Arial"/>
          <w:szCs w:val="22"/>
        </w:rPr>
        <w:t xml:space="preserve">19 November </w:t>
      </w:r>
      <w:r w:rsidRPr="005D753F">
        <w:rPr>
          <w:rFonts w:cs="Arial"/>
          <w:szCs w:val="22"/>
        </w:rPr>
        <w:t>2025</w:t>
      </w:r>
      <w:r>
        <w:rPr>
          <w:rFonts w:cs="Arial"/>
          <w:szCs w:val="22"/>
        </w:rPr>
        <w:t xml:space="preserve"> to 28 January 2026</w:t>
      </w:r>
      <w:r w:rsidRPr="005D753F">
        <w:rPr>
          <w:rFonts w:cs="Arial"/>
          <w:szCs w:val="22"/>
        </w:rPr>
        <w:t xml:space="preserve"> inclusive, total rental receipts have been </w:t>
      </w:r>
      <w:r w:rsidRPr="009758DD">
        <w:rPr>
          <w:rFonts w:cs="Arial"/>
          <w:szCs w:val="22"/>
        </w:rPr>
        <w:t>£</w:t>
      </w:r>
      <w:r>
        <w:rPr>
          <w:rFonts w:cs="Arial"/>
          <w:szCs w:val="22"/>
        </w:rPr>
        <w:t>1,194.00</w:t>
      </w:r>
      <w:r w:rsidRPr="009758DD">
        <w:rPr>
          <w:rFonts w:cs="Arial"/>
          <w:szCs w:val="22"/>
        </w:rPr>
        <w:t>, an average of £</w:t>
      </w:r>
      <w:r>
        <w:rPr>
          <w:rFonts w:cs="Arial"/>
          <w:szCs w:val="22"/>
        </w:rPr>
        <w:t>133.00</w:t>
      </w:r>
      <w:r w:rsidRPr="009758DD">
        <w:rPr>
          <w:rFonts w:cs="Arial"/>
          <w:szCs w:val="22"/>
        </w:rPr>
        <w:t xml:space="preserve"> per week.  </w:t>
      </w:r>
      <w:r>
        <w:rPr>
          <w:rFonts w:cs="Arial"/>
          <w:szCs w:val="22"/>
        </w:rPr>
        <w:t>2</w:t>
      </w:r>
      <w:r w:rsidRPr="009758DD">
        <w:rPr>
          <w:rFonts w:cs="Arial"/>
          <w:szCs w:val="22"/>
        </w:rPr>
        <w:t xml:space="preserve"> charity pitches have been utilised, and trading opportunities are being offered to those on the waiting list to cover regular trader absences.  </w:t>
      </w:r>
    </w:p>
    <w:p w14:paraId="72FCFB6D" w14:textId="3E35829B" w:rsidR="00B55868" w:rsidRDefault="00B55868" w:rsidP="00B55868">
      <w:pPr>
        <w:pStyle w:val="ListParagraph"/>
        <w:keepLines w:val="0"/>
        <w:spacing w:after="120"/>
        <w:ind w:left="0"/>
        <w:contextualSpacing w:val="0"/>
        <w:outlineLvl w:val="1"/>
      </w:pPr>
      <w:r w:rsidRPr="00F72F80">
        <w:rPr>
          <w:b/>
          <w:bCs/>
        </w:rPr>
        <w:t>Re</w:t>
      </w:r>
      <w:r>
        <w:rPr>
          <w:b/>
          <w:bCs/>
        </w:rPr>
        <w:t>solved</w:t>
      </w:r>
      <w:r w:rsidRPr="00F72F80">
        <w:t xml:space="preserve"> – That the information is received and noted.</w:t>
      </w:r>
    </w:p>
    <w:p w14:paraId="6E4678E2" w14:textId="3024E948" w:rsidR="00B55868" w:rsidRDefault="006442A0" w:rsidP="00B55868">
      <w:pPr>
        <w:pStyle w:val="DALevel111"/>
        <w:ind w:left="0" w:firstLine="0"/>
        <w:rPr>
          <w:rFonts w:eastAsia="Times New Roman" w:cs="Times New Roman"/>
          <w:bCs/>
          <w:caps w:val="0"/>
          <w:szCs w:val="24"/>
        </w:rPr>
      </w:pPr>
      <w:r>
        <w:rPr>
          <w:rFonts w:eastAsia="Times New Roman" w:cs="Times New Roman"/>
          <w:bCs/>
          <w:caps w:val="0"/>
          <w:szCs w:val="24"/>
        </w:rPr>
        <w:t>4</w:t>
      </w:r>
      <w:r w:rsidR="001A5CDB" w:rsidRPr="003055E8">
        <w:rPr>
          <w:rFonts w:eastAsia="Times New Roman" w:cs="Times New Roman"/>
          <w:bCs/>
          <w:caps w:val="0"/>
          <w:szCs w:val="24"/>
        </w:rPr>
        <w:t>0</w:t>
      </w:r>
      <w:r w:rsidR="00B55868" w:rsidRPr="003055E8">
        <w:rPr>
          <w:rFonts w:eastAsia="Times New Roman" w:cs="Times New Roman"/>
          <w:bCs/>
          <w:caps w:val="0"/>
          <w:szCs w:val="24"/>
        </w:rPr>
        <w:t>.</w:t>
      </w:r>
      <w:r w:rsidR="00B55868" w:rsidRPr="003055E8">
        <w:rPr>
          <w:rFonts w:eastAsia="Times New Roman" w:cs="Times New Roman"/>
          <w:bCs/>
          <w:caps w:val="0"/>
          <w:szCs w:val="24"/>
        </w:rPr>
        <w:tab/>
      </w:r>
      <w:r w:rsidR="00D91FB0">
        <w:rPr>
          <w:rFonts w:eastAsia="Times New Roman" w:cs="Times New Roman"/>
          <w:bCs/>
          <w:caps w:val="0"/>
          <w:szCs w:val="24"/>
        </w:rPr>
        <w:t>FLORAL AND OPEN SPACES</w:t>
      </w:r>
    </w:p>
    <w:p w14:paraId="085A5742" w14:textId="77777777" w:rsidR="006442A0" w:rsidRPr="002E5733" w:rsidRDefault="006442A0" w:rsidP="006442A0">
      <w:pPr>
        <w:pStyle w:val="ListParagraph"/>
        <w:keepLines w:val="0"/>
        <w:spacing w:after="120"/>
        <w:ind w:left="0"/>
        <w:contextualSpacing w:val="0"/>
        <w:outlineLvl w:val="1"/>
      </w:pPr>
      <w:r>
        <w:t>Agreement has been reached within the budget approved to have a further three tubs replaced in 2026.</w:t>
      </w:r>
    </w:p>
    <w:p w14:paraId="0CD2342E" w14:textId="77777777" w:rsidR="006442A0" w:rsidRDefault="006442A0" w:rsidP="006442A0">
      <w:pPr>
        <w:pStyle w:val="ListParagraph"/>
        <w:keepLines w:val="0"/>
        <w:spacing w:after="120"/>
        <w:ind w:left="0"/>
        <w:contextualSpacing w:val="0"/>
        <w:outlineLvl w:val="1"/>
      </w:pPr>
      <w:r>
        <w:t xml:space="preserve">The section of damaged wall adjacent to Bede Kirk reported at the December meeting has been repaired. </w:t>
      </w:r>
    </w:p>
    <w:p w14:paraId="77287AD6" w14:textId="77777777" w:rsidR="006442A0" w:rsidRPr="00285C21" w:rsidRDefault="006442A0" w:rsidP="006442A0">
      <w:pPr>
        <w:pStyle w:val="ListParagraph"/>
        <w:keepLines w:val="0"/>
        <w:spacing w:after="120"/>
        <w:ind w:left="0"/>
        <w:contextualSpacing w:val="0"/>
        <w:outlineLvl w:val="1"/>
        <w:rPr>
          <w:b/>
          <w:bCs/>
        </w:rPr>
      </w:pPr>
      <w:r w:rsidRPr="00285C21">
        <w:rPr>
          <w:b/>
          <w:bCs/>
        </w:rPr>
        <w:t>(ii) The ‘</w:t>
      </w:r>
      <w:r>
        <w:rPr>
          <w:b/>
          <w:bCs/>
        </w:rPr>
        <w:t>W</w:t>
      </w:r>
      <w:r w:rsidRPr="00285C21">
        <w:rPr>
          <w:b/>
          <w:bCs/>
        </w:rPr>
        <w:t>orkers’</w:t>
      </w:r>
    </w:p>
    <w:p w14:paraId="66FD516F" w14:textId="1FBBD18E" w:rsidR="006442A0" w:rsidRDefault="006442A0" w:rsidP="006442A0">
      <w:r>
        <w:t xml:space="preserve">Cllr Peat </w:t>
      </w:r>
      <w:r w:rsidR="00C4503A">
        <w:t>spoke</w:t>
      </w:r>
      <w:r>
        <w:t xml:space="preserve"> on the group of local residents, affiliated and insured through Barnard Castle Christmas Lights CIC that help maintain and enhance the appearance of the Town by gardening, litter picking or other small appropriate maintenance activities.</w:t>
      </w:r>
    </w:p>
    <w:p w14:paraId="62523C35" w14:textId="1D5C1313" w:rsidR="00423496" w:rsidRDefault="00423496" w:rsidP="006442A0">
      <w:r>
        <w:t>Cllr Peat referred to work to improve some memorial benches in the town with assistance of the Mens Shed group.</w:t>
      </w:r>
    </w:p>
    <w:p w14:paraId="5871AE5C" w14:textId="192915B1" w:rsidR="00423496" w:rsidRDefault="00423496" w:rsidP="006442A0">
      <w:r>
        <w:t>Cllr Turnbull asked if the workers would be able to trim the overhanging laurel at Scar Top, or to obtain a quote if they were unable to carry out this work.</w:t>
      </w:r>
    </w:p>
    <w:p w14:paraId="2C1A30C8" w14:textId="42DFA77C" w:rsidR="006442A0" w:rsidRPr="006442A0" w:rsidRDefault="006442A0" w:rsidP="006442A0">
      <w:r w:rsidRPr="00F72F80">
        <w:rPr>
          <w:b/>
          <w:bCs/>
        </w:rPr>
        <w:t>Re</w:t>
      </w:r>
      <w:r>
        <w:rPr>
          <w:b/>
          <w:bCs/>
        </w:rPr>
        <w:t>solved</w:t>
      </w:r>
      <w:r w:rsidRPr="00F72F80">
        <w:t xml:space="preserve"> – </w:t>
      </w:r>
      <w:r>
        <w:t xml:space="preserve">(a) </w:t>
      </w:r>
      <w:r w:rsidRPr="00F72F80">
        <w:t>That the information is received and noted</w:t>
      </w:r>
      <w:r>
        <w:t xml:space="preserve">; </w:t>
      </w:r>
      <w:r w:rsidR="00497C26">
        <w:t xml:space="preserve">(b) that the ‘workers’ are thanked for the job they do </w:t>
      </w:r>
      <w:r>
        <w:t>(</w:t>
      </w:r>
      <w:r w:rsidR="00497C26">
        <w:t>c</w:t>
      </w:r>
      <w:r>
        <w:t>) That retrospective approval is given for the repairs to the wall adjacent to Bede Kirk/Harmire Road at £1,920.00 (net) funded from Ground Maintenance Ear Marked Reserve</w:t>
      </w:r>
      <w:r w:rsidR="00423496">
        <w:t>; and (d) That a quote is obtained for trimming the overgrown Laurel at Scar Top if required.</w:t>
      </w:r>
    </w:p>
    <w:p w14:paraId="7292D296" w14:textId="69220A8C" w:rsidR="008164EA" w:rsidRDefault="006442A0" w:rsidP="008164EA">
      <w:pPr>
        <w:keepLines w:val="0"/>
        <w:spacing w:after="0"/>
        <w:rPr>
          <w:b/>
          <w:bCs/>
        </w:rPr>
      </w:pPr>
      <w:r>
        <w:rPr>
          <w:b/>
          <w:bCs/>
          <w:color w:val="000000"/>
        </w:rPr>
        <w:t>41</w:t>
      </w:r>
      <w:r w:rsidR="0094472C" w:rsidRPr="004A1F5C">
        <w:rPr>
          <w:b/>
          <w:bCs/>
          <w:color w:val="000000"/>
        </w:rPr>
        <w:t>.</w:t>
      </w:r>
      <w:r w:rsidR="0094472C">
        <w:rPr>
          <w:color w:val="000000"/>
        </w:rPr>
        <w:tab/>
      </w:r>
      <w:r w:rsidR="008164EA">
        <w:rPr>
          <w:b/>
          <w:bCs/>
        </w:rPr>
        <w:t>OUTDOOR GYM EQUIPMENT (DAWSON ROAD)</w:t>
      </w:r>
    </w:p>
    <w:p w14:paraId="05A5CB84" w14:textId="77777777" w:rsidR="008164EA" w:rsidRPr="00F208B0" w:rsidRDefault="008164EA" w:rsidP="008164EA">
      <w:pPr>
        <w:pStyle w:val="ListParagraph"/>
        <w:keepLines w:val="0"/>
        <w:spacing w:after="120"/>
        <w:ind w:left="0"/>
        <w:contextualSpacing w:val="0"/>
        <w:outlineLvl w:val="1"/>
      </w:pPr>
      <w:r w:rsidRPr="00F208B0">
        <w:t>Section 106 application submitted</w:t>
      </w:r>
      <w:r>
        <w:t>, awaiting response.</w:t>
      </w:r>
    </w:p>
    <w:p w14:paraId="595E7A7E" w14:textId="447D46B8" w:rsidR="00A32084" w:rsidRPr="005D753F" w:rsidRDefault="00A32084" w:rsidP="008164EA">
      <w:pPr>
        <w:pStyle w:val="DALevel111"/>
      </w:pPr>
    </w:p>
    <w:p w14:paraId="66F44E3B" w14:textId="77777777" w:rsidR="000B7B1C" w:rsidRPr="00144726" w:rsidRDefault="000B7B1C" w:rsidP="000B7B1C">
      <w:pPr>
        <w:keepLines w:val="0"/>
        <w:widowControl/>
        <w:tabs>
          <w:tab w:val="decimal" w:pos="1134"/>
          <w:tab w:val="left" w:pos="1843"/>
          <w:tab w:val="left" w:pos="1985"/>
        </w:tabs>
        <w:spacing w:after="0"/>
        <w:ind w:left="567"/>
        <w:rPr>
          <w:color w:val="FF0000"/>
        </w:rPr>
      </w:pPr>
    </w:p>
    <w:p w14:paraId="456A2339" w14:textId="2DB288C5" w:rsidR="000B7B1C" w:rsidRPr="00144726" w:rsidRDefault="00144726" w:rsidP="000B7B1C">
      <w:pPr>
        <w:keepLines w:val="0"/>
        <w:widowControl/>
        <w:tabs>
          <w:tab w:val="left" w:pos="567"/>
        </w:tabs>
        <w:rPr>
          <w:b/>
          <w:bCs/>
        </w:rPr>
      </w:pPr>
      <w:r w:rsidRPr="00144726">
        <w:rPr>
          <w:b/>
          <w:bCs/>
        </w:rPr>
        <w:t>Appendix A</w:t>
      </w:r>
      <w:r w:rsidR="000B7B1C" w:rsidRPr="00144726">
        <w:rPr>
          <w:b/>
          <w:bCs/>
        </w:rPr>
        <w:t xml:space="preserve">          </w:t>
      </w:r>
    </w:p>
    <w:p w14:paraId="50BA22E9" w14:textId="72F72139" w:rsidR="00144726" w:rsidRPr="00144726" w:rsidRDefault="00144726" w:rsidP="00F71DD2">
      <w:pPr>
        <w:pStyle w:val="TitleBlock1"/>
        <w:spacing w:after="120"/>
      </w:pPr>
      <w:r w:rsidRPr="00144726">
        <w:rPr>
          <w:szCs w:val="22"/>
        </w:rPr>
        <w:br/>
      </w:r>
      <w:r w:rsidRPr="00144726">
        <w:t>MINI GOLF – REVIEW OF 2025 SEASON</w:t>
      </w:r>
    </w:p>
    <w:p w14:paraId="0FDA2767" w14:textId="77777777" w:rsidR="00144726" w:rsidRPr="00144726" w:rsidRDefault="00144726" w:rsidP="00144726">
      <w:pPr>
        <w:keepLines w:val="0"/>
        <w:widowControl/>
        <w:tabs>
          <w:tab w:val="num" w:pos="360"/>
          <w:tab w:val="left" w:pos="567"/>
          <w:tab w:val="num" w:pos="851"/>
        </w:tabs>
        <w:spacing w:before="240" w:after="0"/>
        <w:ind w:left="567" w:hanging="567"/>
        <w:outlineLvl w:val="0"/>
        <w:rPr>
          <w:rFonts w:cs="Arial"/>
          <w:b/>
          <w:bCs/>
          <w:kern w:val="32"/>
          <w:szCs w:val="22"/>
        </w:rPr>
      </w:pPr>
      <w:bookmarkStart w:id="2" w:name="_Ref26970552"/>
      <w:r w:rsidRPr="00144726">
        <w:rPr>
          <w:rFonts w:cs="Arial"/>
          <w:b/>
          <w:bCs/>
          <w:kern w:val="32"/>
          <w:szCs w:val="22"/>
        </w:rPr>
        <w:t>Introduction</w:t>
      </w:r>
      <w:bookmarkEnd w:id="2"/>
    </w:p>
    <w:p w14:paraId="3F265D54" w14:textId="7777777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This report provides members with a review of the 2025 Mini Golf season.</w:t>
      </w:r>
    </w:p>
    <w:p w14:paraId="3DD74139" w14:textId="77777777" w:rsidR="00144726" w:rsidRPr="00144726" w:rsidRDefault="00144726" w:rsidP="00144726">
      <w:pPr>
        <w:keepLines w:val="0"/>
        <w:widowControl/>
        <w:tabs>
          <w:tab w:val="num" w:pos="360"/>
          <w:tab w:val="left" w:pos="567"/>
          <w:tab w:val="num" w:pos="709"/>
        </w:tabs>
        <w:spacing w:before="240" w:after="0"/>
        <w:ind w:left="567" w:hanging="567"/>
        <w:outlineLvl w:val="0"/>
        <w:rPr>
          <w:rFonts w:cs="Arial"/>
          <w:b/>
          <w:bCs/>
          <w:kern w:val="32"/>
          <w:szCs w:val="22"/>
        </w:rPr>
      </w:pPr>
      <w:r w:rsidRPr="00144726">
        <w:rPr>
          <w:rFonts w:cs="Arial"/>
          <w:b/>
          <w:bCs/>
          <w:kern w:val="32"/>
          <w:szCs w:val="22"/>
        </w:rPr>
        <w:t>Background to the Report</w:t>
      </w:r>
    </w:p>
    <w:p w14:paraId="488E63BB"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The 2025 operating season was the eleventh full season since the course was redesigned</w:t>
      </w:r>
    </w:p>
    <w:p w14:paraId="74196230"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in 2013.  The 2025 season ran from Saturday 12</w:t>
      </w:r>
      <w:r w:rsidRPr="00144726">
        <w:rPr>
          <w:rFonts w:cs="Arial"/>
          <w:bCs/>
          <w:kern w:val="32"/>
          <w:szCs w:val="22"/>
          <w:vertAlign w:val="superscript"/>
        </w:rPr>
        <w:t>th</w:t>
      </w:r>
      <w:r w:rsidRPr="00144726">
        <w:rPr>
          <w:rFonts w:cs="Arial"/>
          <w:bCs/>
          <w:kern w:val="32"/>
          <w:szCs w:val="22"/>
        </w:rPr>
        <w:t xml:space="preserve"> April 2025 until Sunday 2</w:t>
      </w:r>
      <w:r w:rsidRPr="00144726">
        <w:rPr>
          <w:rFonts w:cs="Arial"/>
          <w:bCs/>
          <w:kern w:val="32"/>
          <w:szCs w:val="22"/>
          <w:vertAlign w:val="superscript"/>
        </w:rPr>
        <w:t>nd</w:t>
      </w:r>
      <w:r w:rsidRPr="00144726">
        <w:rPr>
          <w:rFonts w:cs="Arial"/>
          <w:bCs/>
          <w:kern w:val="32"/>
          <w:szCs w:val="22"/>
        </w:rPr>
        <w:t xml:space="preserve"> November</w:t>
      </w:r>
    </w:p>
    <w:p w14:paraId="188B2CC0"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2025; with the course open every weekend, bank holidays and full weeks in line with local</w:t>
      </w:r>
    </w:p>
    <w:p w14:paraId="05EDFC28" w14:textId="6FE753EA"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school holidays.  This year the course was operated by two attendants.</w:t>
      </w:r>
    </w:p>
    <w:p w14:paraId="36FDA95C" w14:textId="77777777" w:rsidR="00423496" w:rsidRDefault="00423496" w:rsidP="00144726">
      <w:pPr>
        <w:keepLines w:val="0"/>
        <w:widowControl/>
        <w:tabs>
          <w:tab w:val="num" w:pos="360"/>
          <w:tab w:val="num" w:pos="567"/>
        </w:tabs>
        <w:spacing w:before="240" w:after="0"/>
        <w:ind w:left="567" w:hanging="567"/>
        <w:outlineLvl w:val="0"/>
        <w:rPr>
          <w:rFonts w:cs="Arial"/>
          <w:b/>
          <w:kern w:val="32"/>
          <w:szCs w:val="22"/>
        </w:rPr>
      </w:pPr>
    </w:p>
    <w:p w14:paraId="15EF32D8" w14:textId="319B89AE" w:rsidR="00144726" w:rsidRPr="00144726" w:rsidRDefault="00144726" w:rsidP="00144726">
      <w:pPr>
        <w:keepLines w:val="0"/>
        <w:widowControl/>
        <w:tabs>
          <w:tab w:val="num" w:pos="360"/>
          <w:tab w:val="num" w:pos="567"/>
        </w:tabs>
        <w:spacing w:before="240" w:after="0"/>
        <w:ind w:left="567" w:hanging="567"/>
        <w:outlineLvl w:val="0"/>
        <w:rPr>
          <w:rFonts w:cs="Arial"/>
          <w:b/>
          <w:kern w:val="32"/>
          <w:szCs w:val="22"/>
        </w:rPr>
      </w:pPr>
      <w:r w:rsidRPr="00144726">
        <w:rPr>
          <w:rFonts w:cs="Arial"/>
          <w:b/>
          <w:kern w:val="32"/>
          <w:szCs w:val="22"/>
        </w:rPr>
        <w:lastRenderedPageBreak/>
        <w:t>Data</w:t>
      </w:r>
    </w:p>
    <w:p w14:paraId="147E57AC" w14:textId="7777777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The range of ticket options continued to be popular.  Visitor numbers for the whole season, compared to the previous seasons, are as follows:</w:t>
      </w:r>
    </w:p>
    <w:tbl>
      <w:tblPr>
        <w:tblW w:w="91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301"/>
        <w:gridCol w:w="1301"/>
        <w:gridCol w:w="1303"/>
        <w:gridCol w:w="1302"/>
        <w:gridCol w:w="2509"/>
      </w:tblGrid>
      <w:tr w:rsidR="00144726" w:rsidRPr="00144726" w14:paraId="3B0B5436" w14:textId="77777777" w:rsidTr="00EE7E9B">
        <w:trPr>
          <w:trHeight w:val="922"/>
        </w:trPr>
        <w:tc>
          <w:tcPr>
            <w:tcW w:w="1406" w:type="dxa"/>
          </w:tcPr>
          <w:p w14:paraId="4DF614BC" w14:textId="77777777" w:rsidR="00144726" w:rsidRPr="00144726" w:rsidRDefault="00144726" w:rsidP="00144726">
            <w:pPr>
              <w:keepLines w:val="0"/>
              <w:widowControl/>
              <w:tabs>
                <w:tab w:val="left" w:pos="567"/>
              </w:tabs>
              <w:rPr>
                <w:b/>
                <w:highlight w:val="yellow"/>
              </w:rPr>
            </w:pPr>
            <w:r w:rsidRPr="00144726">
              <w:rPr>
                <w:b/>
              </w:rPr>
              <w:t>Season</w:t>
            </w:r>
          </w:p>
        </w:tc>
        <w:tc>
          <w:tcPr>
            <w:tcW w:w="1301" w:type="dxa"/>
          </w:tcPr>
          <w:p w14:paraId="7486536D" w14:textId="77777777" w:rsidR="00144726" w:rsidRPr="00144726" w:rsidRDefault="00144726" w:rsidP="00144726">
            <w:pPr>
              <w:keepLines w:val="0"/>
              <w:widowControl/>
              <w:tabs>
                <w:tab w:val="left" w:pos="567"/>
              </w:tabs>
              <w:rPr>
                <w:b/>
                <w:highlight w:val="yellow"/>
              </w:rPr>
            </w:pPr>
            <w:r w:rsidRPr="00144726">
              <w:rPr>
                <w:b/>
              </w:rPr>
              <w:t>Single tickets</w:t>
            </w:r>
          </w:p>
        </w:tc>
        <w:tc>
          <w:tcPr>
            <w:tcW w:w="1301" w:type="dxa"/>
          </w:tcPr>
          <w:p w14:paraId="603B6259" w14:textId="77777777" w:rsidR="00144726" w:rsidRPr="00144726" w:rsidRDefault="00144726" w:rsidP="00144726">
            <w:pPr>
              <w:keepLines w:val="0"/>
              <w:widowControl/>
              <w:tabs>
                <w:tab w:val="left" w:pos="567"/>
              </w:tabs>
              <w:rPr>
                <w:b/>
              </w:rPr>
            </w:pPr>
            <w:r w:rsidRPr="00144726">
              <w:rPr>
                <w:b/>
              </w:rPr>
              <w:t>Group tickets (4)</w:t>
            </w:r>
          </w:p>
        </w:tc>
        <w:tc>
          <w:tcPr>
            <w:tcW w:w="1303" w:type="dxa"/>
          </w:tcPr>
          <w:p w14:paraId="6138E3F2" w14:textId="77777777" w:rsidR="00144726" w:rsidRPr="00144726" w:rsidRDefault="00144726" w:rsidP="00144726">
            <w:pPr>
              <w:keepLines w:val="0"/>
              <w:widowControl/>
              <w:tabs>
                <w:tab w:val="left" w:pos="567"/>
              </w:tabs>
              <w:rPr>
                <w:b/>
                <w:highlight w:val="yellow"/>
              </w:rPr>
            </w:pPr>
            <w:r w:rsidRPr="00144726">
              <w:rPr>
                <w:b/>
              </w:rPr>
              <w:t>Loyalty tickets (7)</w:t>
            </w:r>
          </w:p>
        </w:tc>
        <w:tc>
          <w:tcPr>
            <w:tcW w:w="1302" w:type="dxa"/>
          </w:tcPr>
          <w:p w14:paraId="5E8D9F2B" w14:textId="77777777" w:rsidR="00144726" w:rsidRPr="00144726" w:rsidRDefault="00144726" w:rsidP="00144726">
            <w:pPr>
              <w:keepLines w:val="0"/>
              <w:widowControl/>
              <w:tabs>
                <w:tab w:val="left" w:pos="567"/>
              </w:tabs>
              <w:rPr>
                <w:b/>
                <w:highlight w:val="yellow"/>
              </w:rPr>
            </w:pPr>
            <w:r w:rsidRPr="00144726">
              <w:rPr>
                <w:b/>
              </w:rPr>
              <w:t>Total rounds</w:t>
            </w:r>
          </w:p>
        </w:tc>
        <w:tc>
          <w:tcPr>
            <w:tcW w:w="2509" w:type="dxa"/>
          </w:tcPr>
          <w:p w14:paraId="7A200FCE" w14:textId="77777777" w:rsidR="00144726" w:rsidRPr="00144726" w:rsidRDefault="00144726" w:rsidP="00144726">
            <w:pPr>
              <w:keepLines w:val="0"/>
              <w:widowControl/>
              <w:tabs>
                <w:tab w:val="left" w:pos="567"/>
              </w:tabs>
              <w:rPr>
                <w:b/>
              </w:rPr>
            </w:pPr>
            <w:r w:rsidRPr="00144726">
              <w:rPr>
                <w:b/>
              </w:rPr>
              <w:t>Average no. visitors per day</w:t>
            </w:r>
          </w:p>
        </w:tc>
      </w:tr>
      <w:tr w:rsidR="00144726" w:rsidRPr="00144726" w14:paraId="5341E533" w14:textId="77777777" w:rsidTr="00EE7E9B">
        <w:trPr>
          <w:trHeight w:val="340"/>
        </w:trPr>
        <w:tc>
          <w:tcPr>
            <w:tcW w:w="1406" w:type="dxa"/>
          </w:tcPr>
          <w:p w14:paraId="3CAA778E" w14:textId="77777777" w:rsidR="00144726" w:rsidRPr="00144726" w:rsidRDefault="00144726" w:rsidP="00144726">
            <w:pPr>
              <w:keepLines w:val="0"/>
              <w:widowControl/>
              <w:tabs>
                <w:tab w:val="num" w:pos="567"/>
              </w:tabs>
              <w:spacing w:before="40" w:after="40"/>
              <w:ind w:left="567" w:hanging="567"/>
              <w:outlineLvl w:val="1"/>
              <w:rPr>
                <w:rFonts w:cs="Arial"/>
                <w:bCs/>
                <w:kern w:val="32"/>
                <w:szCs w:val="22"/>
              </w:rPr>
            </w:pPr>
            <w:r w:rsidRPr="00144726">
              <w:rPr>
                <w:rFonts w:cs="Arial"/>
                <w:bCs/>
                <w:kern w:val="32"/>
                <w:szCs w:val="22"/>
              </w:rPr>
              <w:t>2019</w:t>
            </w:r>
          </w:p>
        </w:tc>
        <w:tc>
          <w:tcPr>
            <w:tcW w:w="1301" w:type="dxa"/>
          </w:tcPr>
          <w:p w14:paraId="72B9578D"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2,133</w:t>
            </w:r>
          </w:p>
        </w:tc>
        <w:tc>
          <w:tcPr>
            <w:tcW w:w="1301" w:type="dxa"/>
          </w:tcPr>
          <w:p w14:paraId="4B60BBAD"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2,028</w:t>
            </w:r>
          </w:p>
        </w:tc>
        <w:tc>
          <w:tcPr>
            <w:tcW w:w="1303" w:type="dxa"/>
          </w:tcPr>
          <w:p w14:paraId="590CB4A3"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175</w:t>
            </w:r>
          </w:p>
        </w:tc>
        <w:tc>
          <w:tcPr>
            <w:tcW w:w="1302" w:type="dxa"/>
          </w:tcPr>
          <w:p w14:paraId="577AB46B"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4,336</w:t>
            </w:r>
          </w:p>
        </w:tc>
        <w:tc>
          <w:tcPr>
            <w:tcW w:w="2509" w:type="dxa"/>
          </w:tcPr>
          <w:p w14:paraId="19685998" w14:textId="77777777" w:rsidR="00144726" w:rsidRPr="00144726" w:rsidRDefault="00144726" w:rsidP="00144726">
            <w:pPr>
              <w:keepLines w:val="0"/>
              <w:widowControl/>
              <w:tabs>
                <w:tab w:val="decimal" w:pos="1261"/>
              </w:tabs>
              <w:spacing w:before="40" w:after="40"/>
              <w:outlineLvl w:val="1"/>
              <w:rPr>
                <w:rFonts w:cs="Arial"/>
                <w:bCs/>
                <w:kern w:val="32"/>
                <w:szCs w:val="22"/>
              </w:rPr>
            </w:pPr>
            <w:r w:rsidRPr="00144726">
              <w:rPr>
                <w:rFonts w:cs="Arial"/>
                <w:bCs/>
                <w:kern w:val="32"/>
                <w:szCs w:val="22"/>
              </w:rPr>
              <w:t>38</w:t>
            </w:r>
          </w:p>
        </w:tc>
      </w:tr>
      <w:tr w:rsidR="00144726" w:rsidRPr="00144726" w14:paraId="7F010D66" w14:textId="77777777" w:rsidTr="00EE7E9B">
        <w:trPr>
          <w:trHeight w:val="340"/>
        </w:trPr>
        <w:tc>
          <w:tcPr>
            <w:tcW w:w="1406" w:type="dxa"/>
          </w:tcPr>
          <w:p w14:paraId="2202AC39" w14:textId="77777777" w:rsidR="00144726" w:rsidRPr="00144726" w:rsidRDefault="00144726" w:rsidP="00144726">
            <w:pPr>
              <w:keepLines w:val="0"/>
              <w:widowControl/>
              <w:tabs>
                <w:tab w:val="num" w:pos="567"/>
              </w:tabs>
              <w:spacing w:before="40" w:after="40"/>
              <w:ind w:left="567" w:hanging="567"/>
              <w:outlineLvl w:val="1"/>
              <w:rPr>
                <w:rFonts w:cs="Arial"/>
                <w:bCs/>
                <w:kern w:val="32"/>
                <w:szCs w:val="22"/>
              </w:rPr>
            </w:pPr>
            <w:r w:rsidRPr="00144726">
              <w:rPr>
                <w:rFonts w:cs="Arial"/>
                <w:bCs/>
                <w:kern w:val="32"/>
                <w:szCs w:val="22"/>
              </w:rPr>
              <w:t>2021</w:t>
            </w:r>
          </w:p>
        </w:tc>
        <w:tc>
          <w:tcPr>
            <w:tcW w:w="1301" w:type="dxa"/>
          </w:tcPr>
          <w:p w14:paraId="5B95C040"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2,443</w:t>
            </w:r>
          </w:p>
        </w:tc>
        <w:tc>
          <w:tcPr>
            <w:tcW w:w="1301" w:type="dxa"/>
          </w:tcPr>
          <w:p w14:paraId="1AFD4446"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2,572</w:t>
            </w:r>
          </w:p>
        </w:tc>
        <w:tc>
          <w:tcPr>
            <w:tcW w:w="1303" w:type="dxa"/>
          </w:tcPr>
          <w:p w14:paraId="0130EFED"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308</w:t>
            </w:r>
          </w:p>
        </w:tc>
        <w:tc>
          <w:tcPr>
            <w:tcW w:w="1302" w:type="dxa"/>
          </w:tcPr>
          <w:p w14:paraId="4D70F6F1"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5,323</w:t>
            </w:r>
          </w:p>
        </w:tc>
        <w:tc>
          <w:tcPr>
            <w:tcW w:w="2509" w:type="dxa"/>
          </w:tcPr>
          <w:p w14:paraId="01BE5CF6" w14:textId="77777777" w:rsidR="00144726" w:rsidRPr="00144726" w:rsidRDefault="00144726" w:rsidP="00144726">
            <w:pPr>
              <w:keepLines w:val="0"/>
              <w:widowControl/>
              <w:tabs>
                <w:tab w:val="decimal" w:pos="1261"/>
              </w:tabs>
              <w:spacing w:before="40" w:after="40"/>
              <w:outlineLvl w:val="1"/>
              <w:rPr>
                <w:rFonts w:cs="Arial"/>
                <w:bCs/>
                <w:kern w:val="32"/>
                <w:szCs w:val="22"/>
              </w:rPr>
            </w:pPr>
            <w:r w:rsidRPr="00144726">
              <w:rPr>
                <w:rFonts w:cs="Arial"/>
                <w:bCs/>
                <w:kern w:val="32"/>
                <w:szCs w:val="22"/>
              </w:rPr>
              <w:t>78</w:t>
            </w:r>
          </w:p>
        </w:tc>
      </w:tr>
      <w:tr w:rsidR="00144726" w:rsidRPr="00144726" w14:paraId="247F612C" w14:textId="77777777" w:rsidTr="00EE7E9B">
        <w:trPr>
          <w:trHeight w:val="340"/>
        </w:trPr>
        <w:tc>
          <w:tcPr>
            <w:tcW w:w="1406" w:type="dxa"/>
          </w:tcPr>
          <w:p w14:paraId="666BFF8F" w14:textId="77777777" w:rsidR="00144726" w:rsidRPr="00144726" w:rsidRDefault="00144726" w:rsidP="00144726">
            <w:pPr>
              <w:keepLines w:val="0"/>
              <w:widowControl/>
              <w:tabs>
                <w:tab w:val="num" w:pos="567"/>
              </w:tabs>
              <w:spacing w:before="40" w:after="40"/>
              <w:ind w:left="567" w:hanging="567"/>
              <w:outlineLvl w:val="1"/>
              <w:rPr>
                <w:rFonts w:cs="Arial"/>
                <w:bCs/>
                <w:kern w:val="32"/>
                <w:szCs w:val="22"/>
              </w:rPr>
            </w:pPr>
            <w:r w:rsidRPr="00144726">
              <w:rPr>
                <w:rFonts w:cs="Arial"/>
                <w:bCs/>
                <w:kern w:val="32"/>
                <w:szCs w:val="22"/>
              </w:rPr>
              <w:t>2022</w:t>
            </w:r>
          </w:p>
        </w:tc>
        <w:tc>
          <w:tcPr>
            <w:tcW w:w="1301" w:type="dxa"/>
          </w:tcPr>
          <w:p w14:paraId="58380B4E"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3,513</w:t>
            </w:r>
          </w:p>
        </w:tc>
        <w:tc>
          <w:tcPr>
            <w:tcW w:w="1301" w:type="dxa"/>
          </w:tcPr>
          <w:p w14:paraId="7916A0ED"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2,644</w:t>
            </w:r>
          </w:p>
        </w:tc>
        <w:tc>
          <w:tcPr>
            <w:tcW w:w="1303" w:type="dxa"/>
          </w:tcPr>
          <w:p w14:paraId="74288C05"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301</w:t>
            </w:r>
          </w:p>
        </w:tc>
        <w:tc>
          <w:tcPr>
            <w:tcW w:w="1302" w:type="dxa"/>
          </w:tcPr>
          <w:p w14:paraId="5290999F"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6,458</w:t>
            </w:r>
          </w:p>
        </w:tc>
        <w:tc>
          <w:tcPr>
            <w:tcW w:w="2509" w:type="dxa"/>
          </w:tcPr>
          <w:p w14:paraId="106241B4" w14:textId="77777777" w:rsidR="00144726" w:rsidRPr="00144726" w:rsidRDefault="00144726" w:rsidP="00144726">
            <w:pPr>
              <w:keepLines w:val="0"/>
              <w:widowControl/>
              <w:tabs>
                <w:tab w:val="decimal" w:pos="1261"/>
              </w:tabs>
              <w:spacing w:before="40" w:after="40"/>
              <w:outlineLvl w:val="1"/>
              <w:rPr>
                <w:rFonts w:cs="Arial"/>
                <w:bCs/>
                <w:kern w:val="32"/>
                <w:szCs w:val="22"/>
              </w:rPr>
            </w:pPr>
            <w:r w:rsidRPr="00144726">
              <w:rPr>
                <w:rFonts w:cs="Arial"/>
                <w:bCs/>
                <w:kern w:val="32"/>
                <w:szCs w:val="22"/>
              </w:rPr>
              <w:t>56</w:t>
            </w:r>
          </w:p>
        </w:tc>
      </w:tr>
      <w:tr w:rsidR="00144726" w:rsidRPr="00144726" w14:paraId="4D37D1B4" w14:textId="77777777" w:rsidTr="00EE7E9B">
        <w:trPr>
          <w:trHeight w:val="340"/>
        </w:trPr>
        <w:tc>
          <w:tcPr>
            <w:tcW w:w="1406" w:type="dxa"/>
          </w:tcPr>
          <w:p w14:paraId="45BF931A" w14:textId="77777777" w:rsidR="00144726" w:rsidRPr="00144726" w:rsidRDefault="00144726" w:rsidP="00144726">
            <w:pPr>
              <w:keepLines w:val="0"/>
              <w:widowControl/>
              <w:tabs>
                <w:tab w:val="num" w:pos="567"/>
              </w:tabs>
              <w:spacing w:before="40" w:after="40"/>
              <w:ind w:left="567" w:hanging="567"/>
              <w:outlineLvl w:val="1"/>
              <w:rPr>
                <w:rFonts w:cs="Arial"/>
                <w:bCs/>
                <w:kern w:val="32"/>
                <w:szCs w:val="22"/>
              </w:rPr>
            </w:pPr>
            <w:r w:rsidRPr="00144726">
              <w:rPr>
                <w:rFonts w:cs="Arial"/>
                <w:bCs/>
                <w:kern w:val="32"/>
                <w:szCs w:val="22"/>
              </w:rPr>
              <w:t>2023</w:t>
            </w:r>
          </w:p>
        </w:tc>
        <w:tc>
          <w:tcPr>
            <w:tcW w:w="1301" w:type="dxa"/>
          </w:tcPr>
          <w:p w14:paraId="617B162C"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2,862</w:t>
            </w:r>
          </w:p>
        </w:tc>
        <w:tc>
          <w:tcPr>
            <w:tcW w:w="1301" w:type="dxa"/>
          </w:tcPr>
          <w:p w14:paraId="4A0E8BFF"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2,788</w:t>
            </w:r>
          </w:p>
        </w:tc>
        <w:tc>
          <w:tcPr>
            <w:tcW w:w="1303" w:type="dxa"/>
          </w:tcPr>
          <w:p w14:paraId="2B1D92B3"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350</w:t>
            </w:r>
          </w:p>
        </w:tc>
        <w:tc>
          <w:tcPr>
            <w:tcW w:w="1302" w:type="dxa"/>
          </w:tcPr>
          <w:p w14:paraId="2891A76F"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6,000</w:t>
            </w:r>
          </w:p>
        </w:tc>
        <w:tc>
          <w:tcPr>
            <w:tcW w:w="2509" w:type="dxa"/>
          </w:tcPr>
          <w:p w14:paraId="76D10EF5" w14:textId="77777777" w:rsidR="00144726" w:rsidRPr="00144726" w:rsidRDefault="00144726" w:rsidP="00144726">
            <w:pPr>
              <w:keepLines w:val="0"/>
              <w:widowControl/>
              <w:tabs>
                <w:tab w:val="decimal" w:pos="1261"/>
              </w:tabs>
              <w:spacing w:before="40" w:after="40"/>
              <w:outlineLvl w:val="1"/>
              <w:rPr>
                <w:rFonts w:cs="Arial"/>
                <w:bCs/>
                <w:kern w:val="32"/>
                <w:szCs w:val="22"/>
              </w:rPr>
            </w:pPr>
            <w:r w:rsidRPr="00144726">
              <w:rPr>
                <w:rFonts w:cs="Arial"/>
                <w:bCs/>
                <w:kern w:val="32"/>
                <w:szCs w:val="22"/>
              </w:rPr>
              <w:t>52</w:t>
            </w:r>
          </w:p>
        </w:tc>
      </w:tr>
      <w:tr w:rsidR="00144726" w:rsidRPr="00144726" w14:paraId="1F5A5409" w14:textId="77777777" w:rsidTr="00EE7E9B">
        <w:trPr>
          <w:trHeight w:val="340"/>
        </w:trPr>
        <w:tc>
          <w:tcPr>
            <w:tcW w:w="1406" w:type="dxa"/>
          </w:tcPr>
          <w:p w14:paraId="7174B43D" w14:textId="77777777" w:rsidR="00144726" w:rsidRPr="00144726" w:rsidRDefault="00144726" w:rsidP="00144726">
            <w:pPr>
              <w:keepLines w:val="0"/>
              <w:widowControl/>
              <w:tabs>
                <w:tab w:val="num" w:pos="567"/>
              </w:tabs>
              <w:spacing w:before="40" w:after="40"/>
              <w:ind w:left="567" w:hanging="567"/>
              <w:outlineLvl w:val="1"/>
              <w:rPr>
                <w:rFonts w:cs="Arial"/>
                <w:bCs/>
                <w:kern w:val="32"/>
                <w:szCs w:val="22"/>
              </w:rPr>
            </w:pPr>
            <w:r w:rsidRPr="00144726">
              <w:rPr>
                <w:rFonts w:cs="Arial"/>
                <w:bCs/>
                <w:kern w:val="32"/>
                <w:szCs w:val="22"/>
              </w:rPr>
              <w:t>2024</w:t>
            </w:r>
          </w:p>
        </w:tc>
        <w:tc>
          <w:tcPr>
            <w:tcW w:w="1301" w:type="dxa"/>
          </w:tcPr>
          <w:p w14:paraId="25337DCD" w14:textId="77777777" w:rsidR="00144726" w:rsidRPr="00144726" w:rsidRDefault="00144726" w:rsidP="00144726">
            <w:pPr>
              <w:keepLines w:val="0"/>
              <w:widowControl/>
              <w:tabs>
                <w:tab w:val="decimal" w:pos="781"/>
              </w:tabs>
              <w:spacing w:before="40" w:after="40"/>
              <w:outlineLvl w:val="1"/>
              <w:rPr>
                <w:rFonts w:cs="Arial"/>
                <w:bCs/>
                <w:kern w:val="32"/>
                <w:szCs w:val="22"/>
                <w:highlight w:val="yellow"/>
              </w:rPr>
            </w:pPr>
            <w:r w:rsidRPr="00144726">
              <w:rPr>
                <w:rFonts w:cs="Arial"/>
                <w:bCs/>
                <w:kern w:val="32"/>
                <w:szCs w:val="22"/>
              </w:rPr>
              <w:t>3,049</w:t>
            </w:r>
          </w:p>
        </w:tc>
        <w:tc>
          <w:tcPr>
            <w:tcW w:w="1301" w:type="dxa"/>
          </w:tcPr>
          <w:p w14:paraId="436DDBD8" w14:textId="77777777" w:rsidR="00144726" w:rsidRPr="00144726" w:rsidRDefault="00144726" w:rsidP="00144726">
            <w:pPr>
              <w:keepLines w:val="0"/>
              <w:widowControl/>
              <w:tabs>
                <w:tab w:val="decimal" w:pos="781"/>
              </w:tabs>
              <w:spacing w:before="40" w:after="40"/>
              <w:outlineLvl w:val="1"/>
              <w:rPr>
                <w:rFonts w:cs="Arial"/>
                <w:bCs/>
                <w:kern w:val="32"/>
                <w:szCs w:val="22"/>
                <w:highlight w:val="yellow"/>
              </w:rPr>
            </w:pPr>
            <w:r w:rsidRPr="00144726">
              <w:rPr>
                <w:rFonts w:cs="Arial"/>
                <w:bCs/>
                <w:kern w:val="32"/>
                <w:szCs w:val="22"/>
              </w:rPr>
              <w:t>2,372</w:t>
            </w:r>
          </w:p>
        </w:tc>
        <w:tc>
          <w:tcPr>
            <w:tcW w:w="1303" w:type="dxa"/>
          </w:tcPr>
          <w:p w14:paraId="6897B40D" w14:textId="77777777" w:rsidR="00144726" w:rsidRPr="00144726" w:rsidRDefault="00144726" w:rsidP="00144726">
            <w:pPr>
              <w:keepLines w:val="0"/>
              <w:widowControl/>
              <w:tabs>
                <w:tab w:val="decimal" w:pos="781"/>
              </w:tabs>
              <w:spacing w:before="40" w:after="40"/>
              <w:outlineLvl w:val="1"/>
              <w:rPr>
                <w:rFonts w:cs="Arial"/>
                <w:bCs/>
                <w:kern w:val="32"/>
                <w:szCs w:val="22"/>
                <w:highlight w:val="yellow"/>
              </w:rPr>
            </w:pPr>
            <w:r w:rsidRPr="00144726">
              <w:rPr>
                <w:rFonts w:cs="Arial"/>
                <w:bCs/>
                <w:kern w:val="32"/>
                <w:szCs w:val="22"/>
              </w:rPr>
              <w:t>327</w:t>
            </w:r>
          </w:p>
        </w:tc>
        <w:tc>
          <w:tcPr>
            <w:tcW w:w="1302" w:type="dxa"/>
          </w:tcPr>
          <w:p w14:paraId="1EE3349C" w14:textId="77777777" w:rsidR="00144726" w:rsidRPr="00144726" w:rsidRDefault="00144726" w:rsidP="00144726">
            <w:pPr>
              <w:keepLines w:val="0"/>
              <w:widowControl/>
              <w:tabs>
                <w:tab w:val="decimal" w:pos="781"/>
              </w:tabs>
              <w:spacing w:before="40" w:after="40"/>
              <w:outlineLvl w:val="1"/>
              <w:rPr>
                <w:rFonts w:cs="Arial"/>
                <w:bCs/>
                <w:kern w:val="32"/>
                <w:szCs w:val="22"/>
                <w:highlight w:val="yellow"/>
              </w:rPr>
            </w:pPr>
            <w:r w:rsidRPr="00144726">
              <w:rPr>
                <w:rFonts w:cs="Arial"/>
                <w:bCs/>
                <w:kern w:val="32"/>
                <w:szCs w:val="22"/>
              </w:rPr>
              <w:t>5,748</w:t>
            </w:r>
          </w:p>
        </w:tc>
        <w:tc>
          <w:tcPr>
            <w:tcW w:w="2509" w:type="dxa"/>
          </w:tcPr>
          <w:p w14:paraId="0D660F01" w14:textId="77777777" w:rsidR="00144726" w:rsidRPr="00144726" w:rsidRDefault="00144726" w:rsidP="00144726">
            <w:pPr>
              <w:keepLines w:val="0"/>
              <w:widowControl/>
              <w:tabs>
                <w:tab w:val="decimal" w:pos="1261"/>
              </w:tabs>
              <w:spacing w:before="40" w:after="40"/>
              <w:outlineLvl w:val="1"/>
              <w:rPr>
                <w:rFonts w:cs="Arial"/>
                <w:bCs/>
                <w:kern w:val="32"/>
                <w:szCs w:val="22"/>
                <w:highlight w:val="yellow"/>
              </w:rPr>
            </w:pPr>
            <w:r w:rsidRPr="00144726">
              <w:rPr>
                <w:rFonts w:cs="Arial"/>
                <w:bCs/>
                <w:kern w:val="32"/>
                <w:szCs w:val="22"/>
              </w:rPr>
              <w:t>50</w:t>
            </w:r>
          </w:p>
        </w:tc>
      </w:tr>
      <w:tr w:rsidR="00144726" w:rsidRPr="00144726" w14:paraId="7F3F17AA" w14:textId="77777777" w:rsidTr="00EE7E9B">
        <w:trPr>
          <w:trHeight w:val="340"/>
        </w:trPr>
        <w:tc>
          <w:tcPr>
            <w:tcW w:w="1406" w:type="dxa"/>
          </w:tcPr>
          <w:p w14:paraId="6756995C" w14:textId="77777777" w:rsidR="00144726" w:rsidRPr="00144726" w:rsidRDefault="00144726" w:rsidP="00144726">
            <w:pPr>
              <w:keepLines w:val="0"/>
              <w:widowControl/>
              <w:tabs>
                <w:tab w:val="num" w:pos="567"/>
              </w:tabs>
              <w:spacing w:before="40" w:after="40"/>
              <w:ind w:left="567" w:hanging="567"/>
              <w:outlineLvl w:val="1"/>
              <w:rPr>
                <w:rFonts w:cs="Arial"/>
                <w:bCs/>
                <w:kern w:val="32"/>
                <w:szCs w:val="22"/>
              </w:rPr>
            </w:pPr>
            <w:r w:rsidRPr="00144726">
              <w:rPr>
                <w:rFonts w:cs="Arial"/>
                <w:bCs/>
                <w:kern w:val="32"/>
                <w:szCs w:val="22"/>
              </w:rPr>
              <w:t>2025</w:t>
            </w:r>
          </w:p>
        </w:tc>
        <w:tc>
          <w:tcPr>
            <w:tcW w:w="1301" w:type="dxa"/>
          </w:tcPr>
          <w:p w14:paraId="00465231"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2,834</w:t>
            </w:r>
          </w:p>
        </w:tc>
        <w:tc>
          <w:tcPr>
            <w:tcW w:w="1301" w:type="dxa"/>
          </w:tcPr>
          <w:p w14:paraId="24CBC744"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2,032</w:t>
            </w:r>
          </w:p>
        </w:tc>
        <w:tc>
          <w:tcPr>
            <w:tcW w:w="1303" w:type="dxa"/>
          </w:tcPr>
          <w:p w14:paraId="38A84EA7"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567</w:t>
            </w:r>
          </w:p>
        </w:tc>
        <w:tc>
          <w:tcPr>
            <w:tcW w:w="1302" w:type="dxa"/>
          </w:tcPr>
          <w:p w14:paraId="2BDE2174" w14:textId="77777777" w:rsidR="00144726" w:rsidRPr="00144726" w:rsidRDefault="00144726" w:rsidP="00144726">
            <w:pPr>
              <w:keepLines w:val="0"/>
              <w:widowControl/>
              <w:tabs>
                <w:tab w:val="decimal" w:pos="781"/>
              </w:tabs>
              <w:spacing w:before="40" w:after="40"/>
              <w:outlineLvl w:val="1"/>
              <w:rPr>
                <w:rFonts w:cs="Arial"/>
                <w:bCs/>
                <w:kern w:val="32"/>
                <w:szCs w:val="22"/>
              </w:rPr>
            </w:pPr>
            <w:r w:rsidRPr="00144726">
              <w:rPr>
                <w:rFonts w:cs="Arial"/>
                <w:bCs/>
                <w:kern w:val="32"/>
                <w:szCs w:val="22"/>
              </w:rPr>
              <w:t>5,433</w:t>
            </w:r>
          </w:p>
        </w:tc>
        <w:tc>
          <w:tcPr>
            <w:tcW w:w="2509" w:type="dxa"/>
          </w:tcPr>
          <w:p w14:paraId="03B62F3E" w14:textId="77777777" w:rsidR="00144726" w:rsidRPr="00144726" w:rsidRDefault="00144726" w:rsidP="00144726">
            <w:pPr>
              <w:keepLines w:val="0"/>
              <w:widowControl/>
              <w:tabs>
                <w:tab w:val="decimal" w:pos="1261"/>
              </w:tabs>
              <w:spacing w:before="40" w:after="40"/>
              <w:outlineLvl w:val="1"/>
              <w:rPr>
                <w:rFonts w:cs="Arial"/>
                <w:bCs/>
                <w:kern w:val="32"/>
                <w:szCs w:val="22"/>
              </w:rPr>
            </w:pPr>
            <w:r w:rsidRPr="00144726">
              <w:rPr>
                <w:rFonts w:cs="Arial"/>
                <w:bCs/>
                <w:kern w:val="32"/>
                <w:szCs w:val="22"/>
              </w:rPr>
              <w:t>49</w:t>
            </w:r>
          </w:p>
        </w:tc>
      </w:tr>
    </w:tbl>
    <w:p w14:paraId="327BD32A" w14:textId="77777777" w:rsidR="00144726" w:rsidRPr="00144726" w:rsidRDefault="00144726" w:rsidP="00144726">
      <w:pPr>
        <w:keepLines w:val="0"/>
        <w:widowControl/>
        <w:numPr>
          <w:ilvl w:val="1"/>
          <w:numId w:val="0"/>
        </w:numPr>
        <w:tabs>
          <w:tab w:val="num" w:pos="567"/>
          <w:tab w:val="num" w:pos="792"/>
        </w:tabs>
        <w:spacing w:before="200"/>
        <w:ind w:left="567" w:hanging="567"/>
        <w:outlineLvl w:val="1"/>
        <w:rPr>
          <w:rFonts w:cs="Arial"/>
          <w:bCs/>
          <w:kern w:val="32"/>
          <w:szCs w:val="22"/>
        </w:rPr>
      </w:pPr>
      <w:r w:rsidRPr="00144726">
        <w:rPr>
          <w:rFonts w:cs="Arial"/>
          <w:bCs/>
          <w:kern w:val="32"/>
          <w:szCs w:val="22"/>
        </w:rPr>
        <w:t>As always, the usage of the course is dependent on the weather.  For 2025 there were 112 operating days. The course did not experience any particularly bad weather days which resulted in closure of the course, however the unfavourable weather over the summer resulted in some quieter periods. This has always been a service where visitor numbers are naturally dictated by the weather.</w:t>
      </w:r>
    </w:p>
    <w:p w14:paraId="5360B638" w14:textId="7777777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There remains a problem with falling twigs/leaves and bird guano on the course.  Each attendant has been trained to operate a leaf blower which is used as part of their regular cleaning routine.  However, the trees and resultant debris will always need to be borne in mind when maintenance issues are considered.</w:t>
      </w:r>
    </w:p>
    <w:p w14:paraId="403B5284" w14:textId="7777777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The Council’s market and maintenance supervisor assists with the upkeep of the course as do the attendants prior to the start of their shift.</w:t>
      </w:r>
    </w:p>
    <w:p w14:paraId="3ED9796E" w14:textId="7777777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Groups and registered charities are able to hire the course between the hours of 5.00pm and 9.00pm during term time and 6.30pm and 9.00pm during school holidays with supervised school parties being able to use the course for practical lessons on weekdays during term time.  During 2025 there was no private hire bookings.</w:t>
      </w:r>
    </w:p>
    <w:p w14:paraId="381444E2" w14:textId="7777777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Information about the Mini Golf facility, including opening days and times, has been available on the Town Council’s website.</w:t>
      </w:r>
    </w:p>
    <w:p w14:paraId="7CA3565C" w14:textId="77777777" w:rsidR="00144726" w:rsidRPr="00144726" w:rsidRDefault="00144726" w:rsidP="00144726">
      <w:pPr>
        <w:keepLines w:val="0"/>
        <w:widowControl/>
        <w:tabs>
          <w:tab w:val="num" w:pos="360"/>
          <w:tab w:val="num" w:pos="567"/>
        </w:tabs>
        <w:spacing w:before="240" w:after="0"/>
        <w:ind w:left="567" w:hanging="567"/>
        <w:outlineLvl w:val="0"/>
        <w:rPr>
          <w:rFonts w:cs="Arial"/>
          <w:b/>
          <w:kern w:val="32"/>
          <w:szCs w:val="22"/>
        </w:rPr>
      </w:pPr>
      <w:r w:rsidRPr="00144726">
        <w:rPr>
          <w:rFonts w:cs="Arial"/>
          <w:b/>
          <w:kern w:val="32"/>
          <w:szCs w:val="22"/>
        </w:rPr>
        <w:t>Conclusion and Future Steps</w:t>
      </w:r>
    </w:p>
    <w:p w14:paraId="6344C226"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Mini Golf is run as a ‘self-funding service’ with a ‘Mini Golf Holding Account’ set up to</w:t>
      </w:r>
    </w:p>
    <w:p w14:paraId="4049F899"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 xml:space="preserve">enable underspends to be set aside for future repairs and upkeep of the facility. As </w:t>
      </w:r>
    </w:p>
    <w:p w14:paraId="2134F378" w14:textId="5C839DCF" w:rsidR="00144726" w:rsidRPr="00144726"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course, it is also imperative that every effort is made to ‘future proof’ it.</w:t>
      </w:r>
    </w:p>
    <w:p w14:paraId="6605D0C1"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The 2026 season will be the thirteenth operating season for the course and the ninth since</w:t>
      </w:r>
    </w:p>
    <w:p w14:paraId="076D19BD" w14:textId="646A888F"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the re-felting of the course in 2017.</w:t>
      </w:r>
    </w:p>
    <w:p w14:paraId="4C4753C3"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The final net income and expenditure figures, compared to the previous four seasons, are</w:t>
      </w:r>
    </w:p>
    <w:p w14:paraId="7F8124A6" w14:textId="45CFB45E"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as follows:</w:t>
      </w:r>
    </w:p>
    <w:tbl>
      <w:tblPr>
        <w:tblW w:w="91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932"/>
        <w:gridCol w:w="1935"/>
        <w:gridCol w:w="1932"/>
        <w:gridCol w:w="1935"/>
      </w:tblGrid>
      <w:tr w:rsidR="00144726" w:rsidRPr="00144726" w14:paraId="189649A7" w14:textId="77777777" w:rsidTr="00EE7E9B">
        <w:trPr>
          <w:trHeight w:val="838"/>
        </w:trPr>
        <w:tc>
          <w:tcPr>
            <w:tcW w:w="1402" w:type="dxa"/>
          </w:tcPr>
          <w:p w14:paraId="1867EEF7" w14:textId="77777777" w:rsidR="00144726" w:rsidRPr="00144726" w:rsidRDefault="00144726" w:rsidP="00144726">
            <w:pPr>
              <w:keepLines w:val="0"/>
              <w:widowControl/>
              <w:tabs>
                <w:tab w:val="left" w:pos="567"/>
              </w:tabs>
              <w:rPr>
                <w:b/>
              </w:rPr>
            </w:pPr>
            <w:r w:rsidRPr="00144726">
              <w:rPr>
                <w:b/>
              </w:rPr>
              <w:t>Season</w:t>
            </w:r>
          </w:p>
        </w:tc>
        <w:tc>
          <w:tcPr>
            <w:tcW w:w="1932" w:type="dxa"/>
          </w:tcPr>
          <w:p w14:paraId="66473A8B" w14:textId="77777777" w:rsidR="00144726" w:rsidRPr="00144726" w:rsidRDefault="00144726" w:rsidP="00144726">
            <w:pPr>
              <w:keepLines w:val="0"/>
              <w:widowControl/>
              <w:tabs>
                <w:tab w:val="left" w:pos="567"/>
              </w:tabs>
              <w:rPr>
                <w:b/>
              </w:rPr>
            </w:pPr>
            <w:r w:rsidRPr="00144726">
              <w:rPr>
                <w:b/>
              </w:rPr>
              <w:t>Budget</w:t>
            </w:r>
            <w:r w:rsidRPr="00144726">
              <w:rPr>
                <w:b/>
              </w:rPr>
              <w:br/>
              <w:t>Income</w:t>
            </w:r>
          </w:p>
        </w:tc>
        <w:tc>
          <w:tcPr>
            <w:tcW w:w="1935" w:type="dxa"/>
          </w:tcPr>
          <w:p w14:paraId="559DC4E8" w14:textId="77777777" w:rsidR="00144726" w:rsidRPr="00144726" w:rsidRDefault="00144726" w:rsidP="00144726">
            <w:pPr>
              <w:keepLines w:val="0"/>
              <w:widowControl/>
              <w:tabs>
                <w:tab w:val="left" w:pos="567"/>
              </w:tabs>
              <w:rPr>
                <w:b/>
              </w:rPr>
            </w:pPr>
            <w:r w:rsidRPr="00144726">
              <w:rPr>
                <w:b/>
              </w:rPr>
              <w:t>Budget Expenditure</w:t>
            </w:r>
          </w:p>
        </w:tc>
        <w:tc>
          <w:tcPr>
            <w:tcW w:w="1932" w:type="dxa"/>
          </w:tcPr>
          <w:p w14:paraId="2097CD07" w14:textId="77777777" w:rsidR="00144726" w:rsidRPr="00144726" w:rsidRDefault="00144726" w:rsidP="00144726">
            <w:pPr>
              <w:keepLines w:val="0"/>
              <w:widowControl/>
              <w:tabs>
                <w:tab w:val="left" w:pos="567"/>
              </w:tabs>
              <w:rPr>
                <w:b/>
              </w:rPr>
            </w:pPr>
            <w:r w:rsidRPr="00144726">
              <w:rPr>
                <w:b/>
              </w:rPr>
              <w:t>Income</w:t>
            </w:r>
          </w:p>
        </w:tc>
        <w:tc>
          <w:tcPr>
            <w:tcW w:w="1935" w:type="dxa"/>
          </w:tcPr>
          <w:p w14:paraId="7AA149B9" w14:textId="77777777" w:rsidR="00144726" w:rsidRPr="00144726" w:rsidRDefault="00144726" w:rsidP="00144726">
            <w:pPr>
              <w:keepLines w:val="0"/>
              <w:widowControl/>
              <w:tabs>
                <w:tab w:val="left" w:pos="567"/>
              </w:tabs>
              <w:rPr>
                <w:b/>
              </w:rPr>
            </w:pPr>
            <w:r w:rsidRPr="00144726">
              <w:rPr>
                <w:b/>
              </w:rPr>
              <w:t>Expenditure</w:t>
            </w:r>
          </w:p>
        </w:tc>
      </w:tr>
      <w:tr w:rsidR="00144726" w:rsidRPr="00144726" w14:paraId="24560A51" w14:textId="77777777" w:rsidTr="00EE7E9B">
        <w:trPr>
          <w:trHeight w:val="397"/>
        </w:trPr>
        <w:tc>
          <w:tcPr>
            <w:tcW w:w="1402" w:type="dxa"/>
          </w:tcPr>
          <w:p w14:paraId="5894407E" w14:textId="77777777" w:rsidR="00144726" w:rsidRPr="00144726" w:rsidRDefault="00144726" w:rsidP="00144726">
            <w:pPr>
              <w:keepLines w:val="0"/>
              <w:widowControl/>
              <w:spacing w:before="40" w:after="40"/>
              <w:outlineLvl w:val="1"/>
              <w:rPr>
                <w:rFonts w:cs="Arial"/>
                <w:bCs/>
                <w:kern w:val="32"/>
                <w:szCs w:val="22"/>
              </w:rPr>
            </w:pPr>
            <w:r w:rsidRPr="00144726">
              <w:rPr>
                <w:rFonts w:cs="Arial"/>
                <w:bCs/>
                <w:kern w:val="32"/>
                <w:szCs w:val="22"/>
              </w:rPr>
              <w:lastRenderedPageBreak/>
              <w:t>2019</w:t>
            </w:r>
          </w:p>
        </w:tc>
        <w:tc>
          <w:tcPr>
            <w:tcW w:w="1932" w:type="dxa"/>
          </w:tcPr>
          <w:p w14:paraId="4A7AFDC9"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5" w:type="dxa"/>
          </w:tcPr>
          <w:p w14:paraId="6B66E3F4"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2" w:type="dxa"/>
          </w:tcPr>
          <w:p w14:paraId="654402F8"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£9,471</w:t>
            </w:r>
          </w:p>
        </w:tc>
        <w:tc>
          <w:tcPr>
            <w:tcW w:w="1935" w:type="dxa"/>
          </w:tcPr>
          <w:p w14:paraId="7D32E3B1"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£7,227</w:t>
            </w:r>
          </w:p>
        </w:tc>
      </w:tr>
      <w:tr w:rsidR="00144726" w:rsidRPr="00144726" w14:paraId="5DDF7A11" w14:textId="77777777" w:rsidTr="00EE7E9B">
        <w:trPr>
          <w:trHeight w:val="397"/>
        </w:trPr>
        <w:tc>
          <w:tcPr>
            <w:tcW w:w="1402" w:type="dxa"/>
          </w:tcPr>
          <w:p w14:paraId="13D69993" w14:textId="77777777" w:rsidR="00144726" w:rsidRPr="00144726" w:rsidRDefault="00144726" w:rsidP="00144726">
            <w:pPr>
              <w:keepLines w:val="0"/>
              <w:widowControl/>
              <w:spacing w:before="40" w:after="40"/>
              <w:outlineLvl w:val="1"/>
              <w:rPr>
                <w:rFonts w:cs="Arial"/>
                <w:bCs/>
                <w:kern w:val="32"/>
                <w:szCs w:val="22"/>
              </w:rPr>
            </w:pPr>
            <w:r w:rsidRPr="00144726">
              <w:rPr>
                <w:rFonts w:cs="Arial"/>
                <w:bCs/>
                <w:kern w:val="32"/>
                <w:szCs w:val="22"/>
              </w:rPr>
              <w:t>2021</w:t>
            </w:r>
          </w:p>
        </w:tc>
        <w:tc>
          <w:tcPr>
            <w:tcW w:w="1932" w:type="dxa"/>
          </w:tcPr>
          <w:p w14:paraId="2ACE4F35"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5" w:type="dxa"/>
          </w:tcPr>
          <w:p w14:paraId="47C15D93"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2" w:type="dxa"/>
          </w:tcPr>
          <w:p w14:paraId="602FA884"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£11,490</w:t>
            </w:r>
          </w:p>
        </w:tc>
        <w:tc>
          <w:tcPr>
            <w:tcW w:w="1935" w:type="dxa"/>
          </w:tcPr>
          <w:p w14:paraId="1F60C12C"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£9,002</w:t>
            </w:r>
          </w:p>
        </w:tc>
      </w:tr>
      <w:tr w:rsidR="00144726" w:rsidRPr="00144726" w14:paraId="1324E9F6" w14:textId="77777777" w:rsidTr="00EE7E9B">
        <w:trPr>
          <w:trHeight w:val="397"/>
        </w:trPr>
        <w:tc>
          <w:tcPr>
            <w:tcW w:w="1402" w:type="dxa"/>
          </w:tcPr>
          <w:p w14:paraId="615ACA25" w14:textId="77777777" w:rsidR="00144726" w:rsidRPr="00144726" w:rsidRDefault="00144726" w:rsidP="00144726">
            <w:pPr>
              <w:keepLines w:val="0"/>
              <w:widowControl/>
              <w:spacing w:before="40" w:after="40"/>
              <w:outlineLvl w:val="1"/>
              <w:rPr>
                <w:rFonts w:cs="Arial"/>
                <w:bCs/>
                <w:kern w:val="32"/>
                <w:szCs w:val="22"/>
              </w:rPr>
            </w:pPr>
            <w:r w:rsidRPr="00144726">
              <w:rPr>
                <w:rFonts w:cs="Arial"/>
                <w:bCs/>
                <w:kern w:val="32"/>
                <w:szCs w:val="22"/>
              </w:rPr>
              <w:t>2022</w:t>
            </w:r>
          </w:p>
        </w:tc>
        <w:tc>
          <w:tcPr>
            <w:tcW w:w="1932" w:type="dxa"/>
          </w:tcPr>
          <w:p w14:paraId="7309E3D3"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5" w:type="dxa"/>
          </w:tcPr>
          <w:p w14:paraId="5D76158E"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2" w:type="dxa"/>
          </w:tcPr>
          <w:p w14:paraId="1625C4D3" w14:textId="77777777" w:rsidR="00144726" w:rsidRPr="00144726" w:rsidRDefault="00144726" w:rsidP="00144726">
            <w:pPr>
              <w:keepLines w:val="0"/>
              <w:widowControl/>
              <w:tabs>
                <w:tab w:val="decimal" w:pos="1207"/>
              </w:tabs>
              <w:spacing w:before="40" w:after="40"/>
              <w:outlineLvl w:val="1"/>
              <w:rPr>
                <w:rFonts w:cs="Arial"/>
                <w:bCs/>
                <w:kern w:val="32"/>
                <w:szCs w:val="22"/>
                <w:highlight w:val="yellow"/>
              </w:rPr>
            </w:pPr>
            <w:r w:rsidRPr="00144726">
              <w:rPr>
                <w:rFonts w:cs="Arial"/>
                <w:bCs/>
                <w:kern w:val="32"/>
                <w:szCs w:val="22"/>
              </w:rPr>
              <w:t>£14,447</w:t>
            </w:r>
          </w:p>
        </w:tc>
        <w:tc>
          <w:tcPr>
            <w:tcW w:w="1935" w:type="dxa"/>
          </w:tcPr>
          <w:p w14:paraId="41FC9D22" w14:textId="77777777" w:rsidR="00144726" w:rsidRPr="00144726" w:rsidRDefault="00144726" w:rsidP="00144726">
            <w:pPr>
              <w:keepLines w:val="0"/>
              <w:widowControl/>
              <w:tabs>
                <w:tab w:val="decimal" w:pos="1207"/>
              </w:tabs>
              <w:spacing w:before="40" w:after="40"/>
              <w:outlineLvl w:val="1"/>
              <w:rPr>
                <w:rFonts w:cs="Arial"/>
                <w:bCs/>
                <w:kern w:val="32"/>
                <w:szCs w:val="22"/>
                <w:highlight w:val="yellow"/>
              </w:rPr>
            </w:pPr>
            <w:r w:rsidRPr="00144726">
              <w:rPr>
                <w:rFonts w:cs="Arial"/>
                <w:bCs/>
                <w:kern w:val="32"/>
                <w:szCs w:val="22"/>
              </w:rPr>
              <w:t>£9,586</w:t>
            </w:r>
          </w:p>
        </w:tc>
      </w:tr>
      <w:tr w:rsidR="00144726" w:rsidRPr="00144726" w14:paraId="6AE77028" w14:textId="77777777" w:rsidTr="00EE7E9B">
        <w:trPr>
          <w:trHeight w:val="397"/>
        </w:trPr>
        <w:tc>
          <w:tcPr>
            <w:tcW w:w="1402" w:type="dxa"/>
          </w:tcPr>
          <w:p w14:paraId="0A303639" w14:textId="77777777" w:rsidR="00144726" w:rsidRPr="00144726" w:rsidRDefault="00144726" w:rsidP="00144726">
            <w:pPr>
              <w:keepLines w:val="0"/>
              <w:widowControl/>
              <w:spacing w:before="40" w:after="40"/>
              <w:outlineLvl w:val="1"/>
              <w:rPr>
                <w:rFonts w:cs="Arial"/>
                <w:bCs/>
                <w:kern w:val="32"/>
                <w:szCs w:val="22"/>
              </w:rPr>
            </w:pPr>
            <w:r w:rsidRPr="00144726">
              <w:rPr>
                <w:rFonts w:cs="Arial"/>
                <w:bCs/>
                <w:kern w:val="32"/>
                <w:szCs w:val="22"/>
              </w:rPr>
              <w:t>2023</w:t>
            </w:r>
          </w:p>
        </w:tc>
        <w:tc>
          <w:tcPr>
            <w:tcW w:w="1932" w:type="dxa"/>
          </w:tcPr>
          <w:p w14:paraId="769CD07E"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5" w:type="dxa"/>
          </w:tcPr>
          <w:p w14:paraId="78F75CEB"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2" w:type="dxa"/>
          </w:tcPr>
          <w:p w14:paraId="44B499FC"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£12,580</w:t>
            </w:r>
          </w:p>
        </w:tc>
        <w:tc>
          <w:tcPr>
            <w:tcW w:w="1935" w:type="dxa"/>
          </w:tcPr>
          <w:p w14:paraId="5F8420B4"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£8,369</w:t>
            </w:r>
          </w:p>
        </w:tc>
      </w:tr>
      <w:tr w:rsidR="00144726" w:rsidRPr="00144726" w14:paraId="5C0529FD" w14:textId="77777777" w:rsidTr="00EE7E9B">
        <w:trPr>
          <w:trHeight w:val="397"/>
        </w:trPr>
        <w:tc>
          <w:tcPr>
            <w:tcW w:w="1402" w:type="dxa"/>
          </w:tcPr>
          <w:p w14:paraId="4BC69568" w14:textId="77777777" w:rsidR="00144726" w:rsidRPr="00144726" w:rsidRDefault="00144726" w:rsidP="00144726">
            <w:pPr>
              <w:keepLines w:val="0"/>
              <w:widowControl/>
              <w:spacing w:before="40" w:after="40"/>
              <w:outlineLvl w:val="1"/>
              <w:rPr>
                <w:rFonts w:cs="Arial"/>
                <w:bCs/>
                <w:kern w:val="32"/>
                <w:szCs w:val="22"/>
              </w:rPr>
            </w:pPr>
            <w:r w:rsidRPr="00144726">
              <w:rPr>
                <w:rFonts w:cs="Arial"/>
                <w:bCs/>
                <w:kern w:val="32"/>
                <w:szCs w:val="22"/>
              </w:rPr>
              <w:t>2024</w:t>
            </w:r>
          </w:p>
        </w:tc>
        <w:tc>
          <w:tcPr>
            <w:tcW w:w="1932" w:type="dxa"/>
          </w:tcPr>
          <w:p w14:paraId="1C5E9FC2"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5" w:type="dxa"/>
          </w:tcPr>
          <w:p w14:paraId="75239B4F"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£10,000</w:t>
            </w:r>
          </w:p>
        </w:tc>
        <w:tc>
          <w:tcPr>
            <w:tcW w:w="1932" w:type="dxa"/>
          </w:tcPr>
          <w:p w14:paraId="720A0AA0"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£12,639</w:t>
            </w:r>
          </w:p>
        </w:tc>
        <w:tc>
          <w:tcPr>
            <w:tcW w:w="1935" w:type="dxa"/>
          </w:tcPr>
          <w:p w14:paraId="06468FBE"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£8,791</w:t>
            </w:r>
          </w:p>
        </w:tc>
      </w:tr>
      <w:tr w:rsidR="00144726" w:rsidRPr="00144726" w14:paraId="7EC4315E" w14:textId="77777777" w:rsidTr="00EE7E9B">
        <w:trPr>
          <w:trHeight w:val="397"/>
        </w:trPr>
        <w:tc>
          <w:tcPr>
            <w:tcW w:w="1402" w:type="dxa"/>
          </w:tcPr>
          <w:p w14:paraId="4D28B111" w14:textId="77777777" w:rsidR="00144726" w:rsidRPr="00144726" w:rsidRDefault="00144726" w:rsidP="00144726">
            <w:pPr>
              <w:keepLines w:val="0"/>
              <w:widowControl/>
              <w:spacing w:before="40" w:after="40"/>
              <w:outlineLvl w:val="1"/>
              <w:rPr>
                <w:rFonts w:cs="Arial"/>
                <w:bCs/>
                <w:kern w:val="32"/>
                <w:szCs w:val="22"/>
              </w:rPr>
            </w:pPr>
            <w:r w:rsidRPr="00144726">
              <w:rPr>
                <w:rFonts w:cs="Arial"/>
                <w:bCs/>
                <w:kern w:val="32"/>
                <w:szCs w:val="22"/>
              </w:rPr>
              <w:t>2025</w:t>
            </w:r>
          </w:p>
        </w:tc>
        <w:tc>
          <w:tcPr>
            <w:tcW w:w="1932" w:type="dxa"/>
          </w:tcPr>
          <w:p w14:paraId="2D1DB111"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£11,000</w:t>
            </w:r>
          </w:p>
        </w:tc>
        <w:tc>
          <w:tcPr>
            <w:tcW w:w="1935" w:type="dxa"/>
          </w:tcPr>
          <w:p w14:paraId="671EB57C"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£11,000</w:t>
            </w:r>
          </w:p>
        </w:tc>
        <w:tc>
          <w:tcPr>
            <w:tcW w:w="1932" w:type="dxa"/>
          </w:tcPr>
          <w:p w14:paraId="20254DDC"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£11,780</w:t>
            </w:r>
          </w:p>
        </w:tc>
        <w:tc>
          <w:tcPr>
            <w:tcW w:w="1935" w:type="dxa"/>
          </w:tcPr>
          <w:p w14:paraId="5228B568" w14:textId="77777777" w:rsidR="00144726" w:rsidRPr="00144726" w:rsidRDefault="00144726" w:rsidP="00144726">
            <w:pPr>
              <w:keepLines w:val="0"/>
              <w:widowControl/>
              <w:tabs>
                <w:tab w:val="decimal" w:pos="1207"/>
              </w:tabs>
              <w:spacing w:before="40" w:after="40"/>
              <w:outlineLvl w:val="1"/>
              <w:rPr>
                <w:rFonts w:cs="Arial"/>
                <w:bCs/>
                <w:kern w:val="32"/>
                <w:szCs w:val="22"/>
              </w:rPr>
            </w:pPr>
            <w:r w:rsidRPr="00144726">
              <w:rPr>
                <w:rFonts w:cs="Arial"/>
                <w:bCs/>
                <w:kern w:val="32"/>
                <w:szCs w:val="22"/>
              </w:rPr>
              <w:t>£9,082</w:t>
            </w:r>
          </w:p>
        </w:tc>
      </w:tr>
    </w:tbl>
    <w:p w14:paraId="312B6954" w14:textId="4C4E4BB5" w:rsidR="007940FB" w:rsidRDefault="00144726" w:rsidP="00497C9D">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The total income for 2025 season, including VAT is £13,834.  The overall income and</w:t>
      </w:r>
      <w:r w:rsidR="00497C9D">
        <w:rPr>
          <w:rFonts w:cs="Arial"/>
          <w:bCs/>
          <w:kern w:val="32"/>
          <w:szCs w:val="22"/>
        </w:rPr>
        <w:t xml:space="preserve"> </w:t>
      </w:r>
    </w:p>
    <w:p w14:paraId="47A6D424" w14:textId="3DA2FF5D" w:rsidR="00144726" w:rsidRPr="00144726" w:rsidRDefault="00144726" w:rsidP="00144726">
      <w:pPr>
        <w:keepLines w:val="0"/>
        <w:widowControl/>
        <w:numPr>
          <w:ilvl w:val="1"/>
          <w:numId w:val="0"/>
        </w:numPr>
        <w:tabs>
          <w:tab w:val="num" w:pos="567"/>
          <w:tab w:val="num" w:pos="792"/>
        </w:tabs>
        <w:spacing w:before="200"/>
        <w:ind w:left="567" w:hanging="567"/>
        <w:outlineLvl w:val="1"/>
        <w:rPr>
          <w:rFonts w:cs="Arial"/>
          <w:bCs/>
          <w:kern w:val="32"/>
          <w:szCs w:val="22"/>
        </w:rPr>
      </w:pPr>
      <w:r w:rsidRPr="00144726">
        <w:rPr>
          <w:rFonts w:cs="Arial"/>
          <w:bCs/>
          <w:kern w:val="32"/>
          <w:szCs w:val="22"/>
        </w:rPr>
        <w:t>expenditure have remained broadly stable.</w:t>
      </w:r>
    </w:p>
    <w:p w14:paraId="1E3BD997" w14:textId="4DAFC162"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 xml:space="preserve">Members should be mindful that there will be further expenditure from the 2025/26 </w:t>
      </w:r>
      <w:r w:rsidR="004B7258" w:rsidRPr="00144726">
        <w:rPr>
          <w:rFonts w:cs="Arial"/>
          <w:bCs/>
          <w:kern w:val="32"/>
          <w:szCs w:val="22"/>
        </w:rPr>
        <w:t>budget</w:t>
      </w:r>
    </w:p>
    <w:p w14:paraId="3527FF47"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in respect of grounds maintenance, any repairs/modifications following the winter period,</w:t>
      </w:r>
    </w:p>
    <w:p w14:paraId="52AA6D44"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costs associated with equipment replenishment and recruitment, if required, prior to the</w:t>
      </w:r>
    </w:p>
    <w:p w14:paraId="66253F9E" w14:textId="4940B69C" w:rsidR="00144726" w:rsidRPr="00144726" w:rsidRDefault="00144726" w:rsidP="004B7258">
      <w:pPr>
        <w:keepLines w:val="0"/>
        <w:widowControl/>
        <w:numPr>
          <w:ilvl w:val="1"/>
          <w:numId w:val="0"/>
        </w:numPr>
        <w:tabs>
          <w:tab w:val="num" w:pos="567"/>
          <w:tab w:val="num" w:pos="792"/>
        </w:tabs>
        <w:spacing w:after="120"/>
        <w:ind w:left="567" w:hanging="567"/>
        <w:outlineLvl w:val="1"/>
        <w:rPr>
          <w:rFonts w:cs="Arial"/>
          <w:bCs/>
          <w:kern w:val="32"/>
          <w:szCs w:val="22"/>
        </w:rPr>
      </w:pPr>
      <w:r w:rsidRPr="00144726">
        <w:rPr>
          <w:rFonts w:cs="Arial"/>
          <w:bCs/>
          <w:kern w:val="32"/>
          <w:szCs w:val="22"/>
        </w:rPr>
        <w:t>start of the 2026 season.</w:t>
      </w:r>
    </w:p>
    <w:p w14:paraId="3233167A"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For the 2026 season the NMW will be £12.71, for those aged 21 and over.  The rates for 18</w:t>
      </w:r>
    </w:p>
    <w:p w14:paraId="28C21245"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20 will be £10.85 and for 16-17, £8.00.  It is recommended that the current mini golf</w:t>
      </w:r>
    </w:p>
    <w:p w14:paraId="1CB6F7F4" w14:textId="77777777" w:rsidR="004B7258" w:rsidRDefault="00144726" w:rsidP="004B7258">
      <w:pPr>
        <w:keepLines w:val="0"/>
        <w:widowControl/>
        <w:numPr>
          <w:ilvl w:val="1"/>
          <w:numId w:val="0"/>
        </w:numPr>
        <w:tabs>
          <w:tab w:val="num" w:pos="567"/>
          <w:tab w:val="num" w:pos="792"/>
        </w:tabs>
        <w:spacing w:after="0"/>
        <w:ind w:left="567" w:hanging="567"/>
        <w:outlineLvl w:val="1"/>
        <w:rPr>
          <w:rFonts w:cs="Arial"/>
          <w:bCs/>
          <w:kern w:val="32"/>
          <w:szCs w:val="22"/>
        </w:rPr>
      </w:pPr>
      <w:r w:rsidRPr="00144726">
        <w:rPr>
          <w:rFonts w:cs="Arial"/>
          <w:bCs/>
          <w:kern w:val="32"/>
          <w:szCs w:val="22"/>
        </w:rPr>
        <w:t>attendant wage of £10.18 is raised to £10.85 aligned to the National Minimum Wage or</w:t>
      </w:r>
    </w:p>
    <w:p w14:paraId="3E0688BC" w14:textId="18E4CDC7" w:rsidR="00144726" w:rsidRPr="00144726" w:rsidRDefault="00144726" w:rsidP="00144726">
      <w:pPr>
        <w:keepLines w:val="0"/>
        <w:widowControl/>
        <w:numPr>
          <w:ilvl w:val="1"/>
          <w:numId w:val="0"/>
        </w:numPr>
        <w:tabs>
          <w:tab w:val="num" w:pos="567"/>
          <w:tab w:val="num" w:pos="792"/>
        </w:tabs>
        <w:ind w:left="567" w:hanging="567"/>
        <w:outlineLvl w:val="1"/>
        <w:rPr>
          <w:rFonts w:cs="Arial"/>
          <w:bCs/>
          <w:kern w:val="32"/>
          <w:szCs w:val="22"/>
        </w:rPr>
      </w:pPr>
      <w:r w:rsidRPr="00144726">
        <w:rPr>
          <w:rFonts w:cs="Arial"/>
          <w:bCs/>
          <w:kern w:val="32"/>
          <w:szCs w:val="22"/>
        </w:rPr>
        <w:t>the higher rate if staff are aged 21.</w:t>
      </w:r>
    </w:p>
    <w:p w14:paraId="1BB86333" w14:textId="77777777" w:rsidR="00144726" w:rsidRPr="00144726" w:rsidRDefault="00144726" w:rsidP="004B7258">
      <w:pPr>
        <w:keepLines w:val="0"/>
        <w:widowControl/>
        <w:tabs>
          <w:tab w:val="left" w:pos="567"/>
        </w:tabs>
      </w:pPr>
      <w:r w:rsidRPr="00144726">
        <w:rPr>
          <w:b/>
        </w:rPr>
        <w:t>Recommendation</w:t>
      </w:r>
      <w:r w:rsidRPr="00144726">
        <w:t xml:space="preserve"> –a) That the information be noted; and (b) That the mini golf attendant’s salary for 2026 will be paid at the appropriate NMW rate an hour.</w:t>
      </w:r>
    </w:p>
    <w:p w14:paraId="0BC25946" w14:textId="77777777" w:rsidR="00144726" w:rsidRPr="00144726" w:rsidRDefault="00144726" w:rsidP="00144726">
      <w:pPr>
        <w:keepLines w:val="0"/>
        <w:widowControl/>
        <w:tabs>
          <w:tab w:val="left" w:pos="567"/>
        </w:tabs>
        <w:rPr>
          <w:sz w:val="14"/>
          <w:szCs w:val="14"/>
        </w:rPr>
      </w:pPr>
      <w:r w:rsidRPr="00144726">
        <w:rPr>
          <w:b/>
        </w:rPr>
        <w:t>Claire Atkinson</w:t>
      </w:r>
      <w:r w:rsidRPr="00144726">
        <w:rPr>
          <w:b/>
        </w:rPr>
        <w:br/>
        <w:t>RFO</w:t>
      </w:r>
    </w:p>
    <w:p w14:paraId="13D609DE" w14:textId="39E77951" w:rsidR="000B7B1C" w:rsidRPr="000B7B1C" w:rsidRDefault="000B7B1C" w:rsidP="000B7B1C">
      <w:pPr>
        <w:keepLines w:val="0"/>
        <w:widowControl/>
        <w:tabs>
          <w:tab w:val="left" w:pos="567"/>
        </w:tabs>
        <w:rPr>
          <w:b/>
          <w:bCs/>
          <w:szCs w:val="22"/>
        </w:rPr>
      </w:pPr>
    </w:p>
    <w:p w14:paraId="15453A0E" w14:textId="77777777" w:rsidR="000B7B1C" w:rsidRPr="000B7B1C" w:rsidRDefault="000B7B1C" w:rsidP="000B7B1C">
      <w:pPr>
        <w:keepLines w:val="0"/>
        <w:widowControl/>
        <w:tabs>
          <w:tab w:val="decimal" w:pos="1134"/>
          <w:tab w:val="left" w:pos="1843"/>
          <w:tab w:val="left" w:pos="1985"/>
        </w:tabs>
        <w:spacing w:after="0"/>
        <w:ind w:left="567"/>
      </w:pPr>
    </w:p>
    <w:p w14:paraId="4C248C9F" w14:textId="77777777" w:rsidR="000B7B1C" w:rsidRDefault="000B7B1C" w:rsidP="004C27E1">
      <w:pPr>
        <w:keepLines w:val="0"/>
        <w:spacing w:after="120" w:line="240" w:lineRule="auto"/>
      </w:pPr>
    </w:p>
    <w:p w14:paraId="397BCFD6" w14:textId="77777777" w:rsidR="004C27E1" w:rsidRDefault="004C27E1" w:rsidP="000476C0">
      <w:pPr>
        <w:keepLines w:val="0"/>
        <w:spacing w:after="0" w:line="240" w:lineRule="auto"/>
      </w:pPr>
    </w:p>
    <w:p w14:paraId="72C33CF7" w14:textId="77777777" w:rsidR="000476C0" w:rsidRDefault="000476C0" w:rsidP="000476C0">
      <w:pPr>
        <w:rPr>
          <w:rFonts w:eastAsiaTheme="minorHAnsi"/>
        </w:rPr>
      </w:pPr>
    </w:p>
    <w:p w14:paraId="415057FE" w14:textId="77777777" w:rsidR="000476C0" w:rsidRPr="004B599A" w:rsidRDefault="000476C0" w:rsidP="00B55868">
      <w:pPr>
        <w:spacing w:after="120"/>
      </w:pPr>
    </w:p>
    <w:p w14:paraId="5414DAAD" w14:textId="77777777" w:rsidR="00B55868" w:rsidRDefault="00B55868" w:rsidP="00AF2336">
      <w:pPr>
        <w:keepLines w:val="0"/>
        <w:spacing w:before="200" w:after="0"/>
        <w:rPr>
          <w:b/>
          <w:bCs/>
        </w:rPr>
      </w:pPr>
    </w:p>
    <w:sectPr w:rsidR="00B55868" w:rsidSect="0080436A">
      <w:footerReference w:type="default" r:id="rId12"/>
      <w:type w:val="oddPag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351B7" w14:textId="77777777" w:rsidR="00CC25AF" w:rsidRDefault="00CC25AF" w:rsidP="00EC3D16">
      <w:pPr>
        <w:spacing w:after="0" w:line="240" w:lineRule="auto"/>
      </w:pPr>
      <w:r>
        <w:separator/>
      </w:r>
    </w:p>
  </w:endnote>
  <w:endnote w:type="continuationSeparator" w:id="0">
    <w:p w14:paraId="1D389AC3" w14:textId="77777777" w:rsidR="00CC25AF" w:rsidRDefault="00CC25AF" w:rsidP="00EC3D16">
      <w:pPr>
        <w:spacing w:after="0" w:line="240" w:lineRule="auto"/>
      </w:pPr>
      <w:r>
        <w:continuationSeparator/>
      </w:r>
    </w:p>
  </w:endnote>
  <w:endnote w:type="continuationNotice" w:id="1">
    <w:p w14:paraId="538CFA73" w14:textId="77777777" w:rsidR="00CC25AF" w:rsidRDefault="00CC25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3F75" w14:textId="4B966516" w:rsidR="00D817EB" w:rsidRPr="00E84D5E" w:rsidRDefault="00931065" w:rsidP="00D817EB">
    <w:pPr>
      <w:pStyle w:val="Footer"/>
      <w:tabs>
        <w:tab w:val="clear" w:pos="4513"/>
        <w:tab w:val="clear" w:pos="9026"/>
        <w:tab w:val="center" w:pos="4820"/>
        <w:tab w:val="right" w:pos="9600"/>
      </w:tabs>
      <w:spacing w:before="200" w:after="0"/>
      <w:rPr>
        <w:sz w:val="20"/>
        <w:szCs w:val="18"/>
      </w:rPr>
    </w:pPr>
    <w:r>
      <w:rPr>
        <w:sz w:val="20"/>
        <w:szCs w:val="18"/>
      </w:rPr>
      <w:t xml:space="preserve">Services </w:t>
    </w:r>
    <w:r w:rsidR="00D817EB">
      <w:rPr>
        <w:sz w:val="20"/>
        <w:szCs w:val="18"/>
      </w:rPr>
      <w:t xml:space="preserve">Committee </w:t>
    </w:r>
    <w:r w:rsidR="006442A0">
      <w:rPr>
        <w:sz w:val="20"/>
        <w:szCs w:val="18"/>
      </w:rPr>
      <w:t>16 February 2026</w:t>
    </w:r>
    <w:r w:rsidR="007949DF">
      <w:rPr>
        <w:sz w:val="20"/>
        <w:szCs w:val="18"/>
      </w:rPr>
      <w:t xml:space="preserve"> </w:t>
    </w:r>
    <w:r w:rsidR="00D817EB">
      <w:rPr>
        <w:sz w:val="20"/>
        <w:szCs w:val="18"/>
      </w:rPr>
      <w:t>–</w:t>
    </w:r>
    <w:r w:rsidR="007F27B1">
      <w:rPr>
        <w:sz w:val="20"/>
        <w:szCs w:val="18"/>
      </w:rPr>
      <w:t>Minutes</w:t>
    </w:r>
    <w:r w:rsidR="00D817EB" w:rsidRPr="00E84D5E">
      <w:rPr>
        <w:sz w:val="20"/>
        <w:szCs w:val="18"/>
      </w:rPr>
      <w:tab/>
    </w:r>
    <w:r w:rsidR="00D817EB" w:rsidRPr="00E84D5E">
      <w:rPr>
        <w:sz w:val="20"/>
        <w:szCs w:val="18"/>
      </w:rPr>
      <w:fldChar w:fldCharType="begin"/>
    </w:r>
    <w:r w:rsidR="00D817EB" w:rsidRPr="00E84D5E">
      <w:rPr>
        <w:sz w:val="20"/>
        <w:szCs w:val="18"/>
      </w:rPr>
      <w:instrText xml:space="preserve"> PAGE  \* Arabic  \* MERGEFORMAT </w:instrText>
    </w:r>
    <w:r w:rsidR="00D817EB" w:rsidRPr="00E84D5E">
      <w:rPr>
        <w:sz w:val="20"/>
        <w:szCs w:val="18"/>
      </w:rPr>
      <w:fldChar w:fldCharType="separate"/>
    </w:r>
    <w:r w:rsidR="00D817EB">
      <w:rPr>
        <w:sz w:val="20"/>
        <w:szCs w:val="18"/>
      </w:rPr>
      <w:t>2</w:t>
    </w:r>
    <w:r w:rsidR="00D817EB" w:rsidRPr="00E84D5E">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C7531" w14:textId="77777777" w:rsidR="00CC25AF" w:rsidRDefault="00CC25AF" w:rsidP="00EC3D16">
      <w:pPr>
        <w:spacing w:after="0" w:line="240" w:lineRule="auto"/>
      </w:pPr>
      <w:r>
        <w:separator/>
      </w:r>
    </w:p>
  </w:footnote>
  <w:footnote w:type="continuationSeparator" w:id="0">
    <w:p w14:paraId="62CAE6E6" w14:textId="77777777" w:rsidR="00CC25AF" w:rsidRDefault="00CC25AF" w:rsidP="00EC3D16">
      <w:pPr>
        <w:spacing w:after="0" w:line="240" w:lineRule="auto"/>
      </w:pPr>
      <w:r>
        <w:continuationSeparator/>
      </w:r>
    </w:p>
  </w:footnote>
  <w:footnote w:type="continuationNotice" w:id="1">
    <w:p w14:paraId="7B269810" w14:textId="77777777" w:rsidR="00CC25AF" w:rsidRDefault="00CC25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D3F"/>
    <w:multiLevelType w:val="hybridMultilevel"/>
    <w:tmpl w:val="762E4EEA"/>
    <w:lvl w:ilvl="0" w:tplc="D26609F4">
      <w:start w:val="1"/>
      <w:numFmt w:val="decimal"/>
      <w:pStyle w:val="ALevel1"/>
      <w:lvlText w:val="%1."/>
      <w:lvlJc w:val="left"/>
      <w:pPr>
        <w:ind w:left="720" w:hanging="360"/>
      </w:pPr>
      <w:rPr>
        <w:rFonts w:ascii="Century Gothic" w:hAnsi="Century Gothic" w:cs="Arial" w:hint="default"/>
        <w:b/>
        <w:i w:val="0"/>
        <w:caps w:val="0"/>
        <w:strike w:val="0"/>
        <w:dstrike w:val="0"/>
        <w:vanish w:val="0"/>
        <w:color w:val="000000"/>
        <w:sz w:val="22"/>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D51A8"/>
    <w:multiLevelType w:val="hybridMultilevel"/>
    <w:tmpl w:val="98D6D55A"/>
    <w:lvl w:ilvl="0" w:tplc="8C1A595C">
      <w:start w:val="10"/>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6D0167"/>
    <w:multiLevelType w:val="multilevel"/>
    <w:tmpl w:val="FD7E8F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276"/>
        </w:tabs>
        <w:ind w:left="2276"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3FA63CA"/>
    <w:multiLevelType w:val="multilevel"/>
    <w:tmpl w:val="53764038"/>
    <w:lvl w:ilvl="0">
      <w:start w:val="1"/>
      <w:numFmt w:val="decimal"/>
      <w:pStyle w:val="ReportLevel1"/>
      <w:lvlText w:val="%1."/>
      <w:lvlJc w:val="left"/>
      <w:pPr>
        <w:tabs>
          <w:tab w:val="num" w:pos="360"/>
        </w:tabs>
        <w:ind w:left="360" w:hanging="360"/>
      </w:pPr>
      <w:rPr>
        <w:rFonts w:ascii="Century Gothic" w:hAnsi="Century Gothic" w:hint="default"/>
        <w:sz w:val="22"/>
      </w:rPr>
    </w:lvl>
    <w:lvl w:ilvl="1">
      <w:start w:val="1"/>
      <w:numFmt w:val="decimal"/>
      <w:pStyle w:val="ReportLevel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3E0F787B"/>
    <w:multiLevelType w:val="hybridMultilevel"/>
    <w:tmpl w:val="57A27982"/>
    <w:lvl w:ilvl="0" w:tplc="E3586718">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283C09"/>
    <w:multiLevelType w:val="hybridMultilevel"/>
    <w:tmpl w:val="B33A4742"/>
    <w:lvl w:ilvl="0" w:tplc="3476EB40">
      <w:start w:val="1"/>
      <w:numFmt w:val="lowerRoman"/>
      <w:lvlText w:val="(%1)"/>
      <w:lvlJc w:val="left"/>
      <w:pPr>
        <w:ind w:left="4689"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C47744"/>
    <w:multiLevelType w:val="hybridMultilevel"/>
    <w:tmpl w:val="501A7BB4"/>
    <w:lvl w:ilvl="0" w:tplc="1FC069A6">
      <w:start w:val="1"/>
      <w:numFmt w:val="decimal"/>
      <w:pStyle w:val="ALevel2"/>
      <w:lvlText w:val="(%1)"/>
      <w:lvlJc w:val="left"/>
      <w:pPr>
        <w:tabs>
          <w:tab w:val="num" w:pos="1500"/>
        </w:tabs>
        <w:ind w:left="150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552A67"/>
    <w:multiLevelType w:val="multilevel"/>
    <w:tmpl w:val="9940DCD2"/>
    <w:lvl w:ilvl="0">
      <w:start w:val="1"/>
      <w:numFmt w:val="decimal"/>
      <w:pStyle w:val="DALevel1"/>
      <w:lvlText w:val="%1."/>
      <w:lvlJc w:val="left"/>
      <w:pPr>
        <w:ind w:left="360" w:hanging="360"/>
      </w:pPr>
      <w:rPr>
        <w:rFonts w:cs="Garamond" w:hint="default"/>
        <w:snapToGrid/>
        <w:spacing w:val="-4"/>
        <w:szCs w:val="20"/>
      </w:rPr>
    </w:lvl>
    <w:lvl w:ilvl="1">
      <w:start w:val="1"/>
      <w:numFmt w:val="decimal"/>
      <w:pStyle w:val="DA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8C25F9"/>
    <w:multiLevelType w:val="multilevel"/>
    <w:tmpl w:val="4A5ACAF2"/>
    <w:styleLink w:val="ReportHeadings"/>
    <w:lvl w:ilvl="0">
      <w:start w:val="1"/>
      <w:numFmt w:val="decimal"/>
      <w:lvlText w:val="%1."/>
      <w:lvlJc w:val="left"/>
      <w:pPr>
        <w:tabs>
          <w:tab w:val="num" w:pos="360"/>
        </w:tabs>
        <w:ind w:left="360" w:hanging="360"/>
      </w:pPr>
      <w:rPr>
        <w:rFonts w:ascii="Century Gothic" w:hAnsi="Century Gothic" w:hint="default"/>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E32449E"/>
    <w:multiLevelType w:val="hybridMultilevel"/>
    <w:tmpl w:val="C17083CA"/>
    <w:lvl w:ilvl="0" w:tplc="5D86682C">
      <w:start w:val="1"/>
      <w:numFmt w:val="decimal"/>
      <w:pStyle w:val="Heading1"/>
      <w:lvlText w:val="%1."/>
      <w:lvlJc w:val="left"/>
      <w:pPr>
        <w:tabs>
          <w:tab w:val="num" w:pos="1004"/>
        </w:tabs>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545988">
    <w:abstractNumId w:val="8"/>
  </w:num>
  <w:num w:numId="2" w16cid:durableId="1718433289">
    <w:abstractNumId w:val="9"/>
  </w:num>
  <w:num w:numId="3" w16cid:durableId="1231769263">
    <w:abstractNumId w:val="0"/>
  </w:num>
  <w:num w:numId="4" w16cid:durableId="692193144">
    <w:abstractNumId w:val="3"/>
  </w:num>
  <w:num w:numId="5" w16cid:durableId="1354572034">
    <w:abstractNumId w:val="4"/>
  </w:num>
  <w:num w:numId="6" w16cid:durableId="1405689368">
    <w:abstractNumId w:val="6"/>
  </w:num>
  <w:num w:numId="7" w16cid:durableId="1895579827">
    <w:abstractNumId w:val="7"/>
  </w:num>
  <w:num w:numId="8" w16cid:durableId="570391386">
    <w:abstractNumId w:val="5"/>
  </w:num>
  <w:num w:numId="9" w16cid:durableId="648748158">
    <w:abstractNumId w:val="1"/>
  </w:num>
  <w:num w:numId="10" w16cid:durableId="381949098">
    <w:abstractNumId w:val="2"/>
  </w:num>
  <w:num w:numId="11" w16cid:durableId="1473668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EB"/>
    <w:rsid w:val="000005EA"/>
    <w:rsid w:val="00000C60"/>
    <w:rsid w:val="00000CE3"/>
    <w:rsid w:val="000012CC"/>
    <w:rsid w:val="00001532"/>
    <w:rsid w:val="000021E6"/>
    <w:rsid w:val="00002A00"/>
    <w:rsid w:val="00010C49"/>
    <w:rsid w:val="0001166A"/>
    <w:rsid w:val="0001188B"/>
    <w:rsid w:val="00011E26"/>
    <w:rsid w:val="00013E65"/>
    <w:rsid w:val="00013E70"/>
    <w:rsid w:val="00015607"/>
    <w:rsid w:val="00015CBA"/>
    <w:rsid w:val="00020BDE"/>
    <w:rsid w:val="0002122E"/>
    <w:rsid w:val="00021412"/>
    <w:rsid w:val="00021B53"/>
    <w:rsid w:val="000222AA"/>
    <w:rsid w:val="000222CB"/>
    <w:rsid w:val="000229C0"/>
    <w:rsid w:val="00024461"/>
    <w:rsid w:val="00026393"/>
    <w:rsid w:val="000267A3"/>
    <w:rsid w:val="00027650"/>
    <w:rsid w:val="000276FB"/>
    <w:rsid w:val="00027F09"/>
    <w:rsid w:val="000304EA"/>
    <w:rsid w:val="000314FB"/>
    <w:rsid w:val="00032AAD"/>
    <w:rsid w:val="00034411"/>
    <w:rsid w:val="000349AB"/>
    <w:rsid w:val="00035CAD"/>
    <w:rsid w:val="00036519"/>
    <w:rsid w:val="0003692E"/>
    <w:rsid w:val="00044B4E"/>
    <w:rsid w:val="000465C6"/>
    <w:rsid w:val="000476C0"/>
    <w:rsid w:val="00047900"/>
    <w:rsid w:val="00047B2A"/>
    <w:rsid w:val="00047EE3"/>
    <w:rsid w:val="0005107C"/>
    <w:rsid w:val="00051C66"/>
    <w:rsid w:val="000536B1"/>
    <w:rsid w:val="00057D0A"/>
    <w:rsid w:val="0006085A"/>
    <w:rsid w:val="00061289"/>
    <w:rsid w:val="00061BF2"/>
    <w:rsid w:val="0006382A"/>
    <w:rsid w:val="00063C1E"/>
    <w:rsid w:val="00066AB9"/>
    <w:rsid w:val="0007173A"/>
    <w:rsid w:val="000721B1"/>
    <w:rsid w:val="000727F0"/>
    <w:rsid w:val="000733AE"/>
    <w:rsid w:val="00073BC3"/>
    <w:rsid w:val="000749E1"/>
    <w:rsid w:val="00080011"/>
    <w:rsid w:val="00080409"/>
    <w:rsid w:val="00080F67"/>
    <w:rsid w:val="00082770"/>
    <w:rsid w:val="000839DE"/>
    <w:rsid w:val="0009013F"/>
    <w:rsid w:val="00094832"/>
    <w:rsid w:val="000948E7"/>
    <w:rsid w:val="00094B97"/>
    <w:rsid w:val="00094DA0"/>
    <w:rsid w:val="00095181"/>
    <w:rsid w:val="00096439"/>
    <w:rsid w:val="00097862"/>
    <w:rsid w:val="000A016A"/>
    <w:rsid w:val="000A1E5C"/>
    <w:rsid w:val="000A1E97"/>
    <w:rsid w:val="000A30CE"/>
    <w:rsid w:val="000A3DAB"/>
    <w:rsid w:val="000A4C76"/>
    <w:rsid w:val="000A587A"/>
    <w:rsid w:val="000A7B77"/>
    <w:rsid w:val="000A7F84"/>
    <w:rsid w:val="000B1F08"/>
    <w:rsid w:val="000B3173"/>
    <w:rsid w:val="000B382B"/>
    <w:rsid w:val="000B5538"/>
    <w:rsid w:val="000B7063"/>
    <w:rsid w:val="000B7B1C"/>
    <w:rsid w:val="000B7EB0"/>
    <w:rsid w:val="000C02D0"/>
    <w:rsid w:val="000C1CA5"/>
    <w:rsid w:val="000C3F16"/>
    <w:rsid w:val="000C4764"/>
    <w:rsid w:val="000C4D47"/>
    <w:rsid w:val="000C5E56"/>
    <w:rsid w:val="000C663D"/>
    <w:rsid w:val="000D08A9"/>
    <w:rsid w:val="000D20F1"/>
    <w:rsid w:val="000D26E4"/>
    <w:rsid w:val="000D3137"/>
    <w:rsid w:val="000D3F3D"/>
    <w:rsid w:val="000D437B"/>
    <w:rsid w:val="000D4AF1"/>
    <w:rsid w:val="000D5BFD"/>
    <w:rsid w:val="000D5E8D"/>
    <w:rsid w:val="000D695E"/>
    <w:rsid w:val="000D783D"/>
    <w:rsid w:val="000D784B"/>
    <w:rsid w:val="000E1766"/>
    <w:rsid w:val="000E251B"/>
    <w:rsid w:val="000E38D2"/>
    <w:rsid w:val="000E7186"/>
    <w:rsid w:val="000F0A45"/>
    <w:rsid w:val="000F1663"/>
    <w:rsid w:val="000F3306"/>
    <w:rsid w:val="00100678"/>
    <w:rsid w:val="00101DD6"/>
    <w:rsid w:val="001033F4"/>
    <w:rsid w:val="001038F9"/>
    <w:rsid w:val="00105D17"/>
    <w:rsid w:val="00110927"/>
    <w:rsid w:val="001133B7"/>
    <w:rsid w:val="0011359F"/>
    <w:rsid w:val="00113AE2"/>
    <w:rsid w:val="00113E05"/>
    <w:rsid w:val="00113F93"/>
    <w:rsid w:val="00115EDE"/>
    <w:rsid w:val="0012236B"/>
    <w:rsid w:val="001232F1"/>
    <w:rsid w:val="00123609"/>
    <w:rsid w:val="00125047"/>
    <w:rsid w:val="00126EFC"/>
    <w:rsid w:val="00127CD4"/>
    <w:rsid w:val="00127D02"/>
    <w:rsid w:val="00127D7F"/>
    <w:rsid w:val="0013201E"/>
    <w:rsid w:val="00132B00"/>
    <w:rsid w:val="00132CCC"/>
    <w:rsid w:val="00132F39"/>
    <w:rsid w:val="0013421E"/>
    <w:rsid w:val="00134EE5"/>
    <w:rsid w:val="001355AB"/>
    <w:rsid w:val="001360B7"/>
    <w:rsid w:val="00136FAA"/>
    <w:rsid w:val="00140829"/>
    <w:rsid w:val="001430CE"/>
    <w:rsid w:val="001432B1"/>
    <w:rsid w:val="00144726"/>
    <w:rsid w:val="00145391"/>
    <w:rsid w:val="00145E9B"/>
    <w:rsid w:val="00146087"/>
    <w:rsid w:val="00147DC2"/>
    <w:rsid w:val="00152B6E"/>
    <w:rsid w:val="00152E49"/>
    <w:rsid w:val="001536D6"/>
    <w:rsid w:val="0015449A"/>
    <w:rsid w:val="001609BD"/>
    <w:rsid w:val="00160E9F"/>
    <w:rsid w:val="00161E4D"/>
    <w:rsid w:val="00162AF7"/>
    <w:rsid w:val="00162CBD"/>
    <w:rsid w:val="00163B05"/>
    <w:rsid w:val="0016605A"/>
    <w:rsid w:val="00174410"/>
    <w:rsid w:val="00175BB3"/>
    <w:rsid w:val="00176A26"/>
    <w:rsid w:val="00176C24"/>
    <w:rsid w:val="00176D01"/>
    <w:rsid w:val="0017732D"/>
    <w:rsid w:val="001813AE"/>
    <w:rsid w:val="0018182C"/>
    <w:rsid w:val="0018280C"/>
    <w:rsid w:val="00183542"/>
    <w:rsid w:val="00183D29"/>
    <w:rsid w:val="0018469E"/>
    <w:rsid w:val="00184DC7"/>
    <w:rsid w:val="001859CE"/>
    <w:rsid w:val="00186858"/>
    <w:rsid w:val="0019053E"/>
    <w:rsid w:val="001920F0"/>
    <w:rsid w:val="00193887"/>
    <w:rsid w:val="0019388B"/>
    <w:rsid w:val="001955CD"/>
    <w:rsid w:val="00195D58"/>
    <w:rsid w:val="00195F4B"/>
    <w:rsid w:val="001963CB"/>
    <w:rsid w:val="00196646"/>
    <w:rsid w:val="00196A82"/>
    <w:rsid w:val="00197716"/>
    <w:rsid w:val="001A1756"/>
    <w:rsid w:val="001A1D2A"/>
    <w:rsid w:val="001A3FCA"/>
    <w:rsid w:val="001A44B7"/>
    <w:rsid w:val="001A4DE1"/>
    <w:rsid w:val="001A5CDB"/>
    <w:rsid w:val="001A6278"/>
    <w:rsid w:val="001A6470"/>
    <w:rsid w:val="001A6A82"/>
    <w:rsid w:val="001A7D55"/>
    <w:rsid w:val="001A7FD3"/>
    <w:rsid w:val="001B15F1"/>
    <w:rsid w:val="001B24E2"/>
    <w:rsid w:val="001B35BA"/>
    <w:rsid w:val="001B44D8"/>
    <w:rsid w:val="001B4E8E"/>
    <w:rsid w:val="001B65BA"/>
    <w:rsid w:val="001B6A2C"/>
    <w:rsid w:val="001B6AFD"/>
    <w:rsid w:val="001B7BEB"/>
    <w:rsid w:val="001C186F"/>
    <w:rsid w:val="001C1D73"/>
    <w:rsid w:val="001C280E"/>
    <w:rsid w:val="001C3309"/>
    <w:rsid w:val="001C4AF2"/>
    <w:rsid w:val="001D0854"/>
    <w:rsid w:val="001D0C30"/>
    <w:rsid w:val="001D0C44"/>
    <w:rsid w:val="001D23AA"/>
    <w:rsid w:val="001D6D66"/>
    <w:rsid w:val="001D7CBC"/>
    <w:rsid w:val="001E3671"/>
    <w:rsid w:val="001E3E39"/>
    <w:rsid w:val="001E510E"/>
    <w:rsid w:val="001E6727"/>
    <w:rsid w:val="001E6916"/>
    <w:rsid w:val="001F151B"/>
    <w:rsid w:val="001F296C"/>
    <w:rsid w:val="001F38B8"/>
    <w:rsid w:val="001F4B73"/>
    <w:rsid w:val="001F50D5"/>
    <w:rsid w:val="001F5650"/>
    <w:rsid w:val="001F5F62"/>
    <w:rsid w:val="001F6BFA"/>
    <w:rsid w:val="00200F93"/>
    <w:rsid w:val="00201CA4"/>
    <w:rsid w:val="00202A4E"/>
    <w:rsid w:val="002030A7"/>
    <w:rsid w:val="002063EA"/>
    <w:rsid w:val="0020772F"/>
    <w:rsid w:val="00210C95"/>
    <w:rsid w:val="00213251"/>
    <w:rsid w:val="002135C9"/>
    <w:rsid w:val="00213E8E"/>
    <w:rsid w:val="002145B5"/>
    <w:rsid w:val="002164CC"/>
    <w:rsid w:val="0022277E"/>
    <w:rsid w:val="0022278A"/>
    <w:rsid w:val="002272B7"/>
    <w:rsid w:val="00230296"/>
    <w:rsid w:val="00230380"/>
    <w:rsid w:val="00233C66"/>
    <w:rsid w:val="002342EF"/>
    <w:rsid w:val="00234955"/>
    <w:rsid w:val="002363FE"/>
    <w:rsid w:val="00240243"/>
    <w:rsid w:val="002432C2"/>
    <w:rsid w:val="00246600"/>
    <w:rsid w:val="00247948"/>
    <w:rsid w:val="00253174"/>
    <w:rsid w:val="0025386E"/>
    <w:rsid w:val="002541BC"/>
    <w:rsid w:val="00256892"/>
    <w:rsid w:val="0025711E"/>
    <w:rsid w:val="00257445"/>
    <w:rsid w:val="00257FBE"/>
    <w:rsid w:val="002614EE"/>
    <w:rsid w:val="00261DFF"/>
    <w:rsid w:val="00262504"/>
    <w:rsid w:val="0026254D"/>
    <w:rsid w:val="002656D7"/>
    <w:rsid w:val="00267491"/>
    <w:rsid w:val="002679D4"/>
    <w:rsid w:val="00270289"/>
    <w:rsid w:val="002753D5"/>
    <w:rsid w:val="00276D6C"/>
    <w:rsid w:val="0028140F"/>
    <w:rsid w:val="00281F8F"/>
    <w:rsid w:val="002847EA"/>
    <w:rsid w:val="00287AAC"/>
    <w:rsid w:val="00291076"/>
    <w:rsid w:val="002935C0"/>
    <w:rsid w:val="00293B37"/>
    <w:rsid w:val="00293C28"/>
    <w:rsid w:val="00294167"/>
    <w:rsid w:val="002A0553"/>
    <w:rsid w:val="002A148A"/>
    <w:rsid w:val="002A5F5C"/>
    <w:rsid w:val="002B15CC"/>
    <w:rsid w:val="002B5591"/>
    <w:rsid w:val="002B7973"/>
    <w:rsid w:val="002C0925"/>
    <w:rsid w:val="002C0B7C"/>
    <w:rsid w:val="002C134D"/>
    <w:rsid w:val="002C286D"/>
    <w:rsid w:val="002C31CF"/>
    <w:rsid w:val="002C4B76"/>
    <w:rsid w:val="002C5A24"/>
    <w:rsid w:val="002C6E4B"/>
    <w:rsid w:val="002C7267"/>
    <w:rsid w:val="002D1943"/>
    <w:rsid w:val="002D231F"/>
    <w:rsid w:val="002D36D1"/>
    <w:rsid w:val="002D38AA"/>
    <w:rsid w:val="002D59D8"/>
    <w:rsid w:val="002D5DCE"/>
    <w:rsid w:val="002D662E"/>
    <w:rsid w:val="002D72C8"/>
    <w:rsid w:val="002E04F3"/>
    <w:rsid w:val="002E0FFD"/>
    <w:rsid w:val="002E263D"/>
    <w:rsid w:val="002E3DEB"/>
    <w:rsid w:val="002E4E38"/>
    <w:rsid w:val="002E5393"/>
    <w:rsid w:val="002F3089"/>
    <w:rsid w:val="002F3488"/>
    <w:rsid w:val="002F39FF"/>
    <w:rsid w:val="002F4367"/>
    <w:rsid w:val="002F4C51"/>
    <w:rsid w:val="002F5746"/>
    <w:rsid w:val="002F598B"/>
    <w:rsid w:val="002F621E"/>
    <w:rsid w:val="002F6276"/>
    <w:rsid w:val="002F675B"/>
    <w:rsid w:val="002F782E"/>
    <w:rsid w:val="00300003"/>
    <w:rsid w:val="00300A87"/>
    <w:rsid w:val="00300D3A"/>
    <w:rsid w:val="0030184A"/>
    <w:rsid w:val="00301B9E"/>
    <w:rsid w:val="00302823"/>
    <w:rsid w:val="003055E8"/>
    <w:rsid w:val="00307768"/>
    <w:rsid w:val="00307857"/>
    <w:rsid w:val="00307EC1"/>
    <w:rsid w:val="0031236B"/>
    <w:rsid w:val="00314797"/>
    <w:rsid w:val="00316D52"/>
    <w:rsid w:val="00316FF2"/>
    <w:rsid w:val="00321D68"/>
    <w:rsid w:val="00321F62"/>
    <w:rsid w:val="00323173"/>
    <w:rsid w:val="0032348F"/>
    <w:rsid w:val="00324174"/>
    <w:rsid w:val="00325337"/>
    <w:rsid w:val="003260C6"/>
    <w:rsid w:val="00330FCB"/>
    <w:rsid w:val="00333286"/>
    <w:rsid w:val="00335A69"/>
    <w:rsid w:val="0033673B"/>
    <w:rsid w:val="00336D2B"/>
    <w:rsid w:val="00336E4C"/>
    <w:rsid w:val="003371BB"/>
    <w:rsid w:val="00337EDB"/>
    <w:rsid w:val="00345BF0"/>
    <w:rsid w:val="003463DC"/>
    <w:rsid w:val="00346CF7"/>
    <w:rsid w:val="00346EE9"/>
    <w:rsid w:val="00347FEA"/>
    <w:rsid w:val="00350B1B"/>
    <w:rsid w:val="00352ADA"/>
    <w:rsid w:val="00352BAD"/>
    <w:rsid w:val="0035372A"/>
    <w:rsid w:val="00353A27"/>
    <w:rsid w:val="0035522F"/>
    <w:rsid w:val="00356A50"/>
    <w:rsid w:val="00356CC5"/>
    <w:rsid w:val="00357D9B"/>
    <w:rsid w:val="0036027C"/>
    <w:rsid w:val="00360535"/>
    <w:rsid w:val="00360ADE"/>
    <w:rsid w:val="0036284C"/>
    <w:rsid w:val="00362F7E"/>
    <w:rsid w:val="0036340D"/>
    <w:rsid w:val="00363BE6"/>
    <w:rsid w:val="00363D75"/>
    <w:rsid w:val="003723EF"/>
    <w:rsid w:val="00372B96"/>
    <w:rsid w:val="003742B7"/>
    <w:rsid w:val="0037441D"/>
    <w:rsid w:val="00374649"/>
    <w:rsid w:val="00374CC6"/>
    <w:rsid w:val="0037583A"/>
    <w:rsid w:val="003760C9"/>
    <w:rsid w:val="00377963"/>
    <w:rsid w:val="003779C0"/>
    <w:rsid w:val="00380B5B"/>
    <w:rsid w:val="00384A85"/>
    <w:rsid w:val="0038536C"/>
    <w:rsid w:val="00386CA0"/>
    <w:rsid w:val="00387616"/>
    <w:rsid w:val="00387972"/>
    <w:rsid w:val="00390A15"/>
    <w:rsid w:val="003918ED"/>
    <w:rsid w:val="003932B3"/>
    <w:rsid w:val="00393B90"/>
    <w:rsid w:val="00395F25"/>
    <w:rsid w:val="003A196F"/>
    <w:rsid w:val="003A3BF5"/>
    <w:rsid w:val="003A5500"/>
    <w:rsid w:val="003A6224"/>
    <w:rsid w:val="003A652C"/>
    <w:rsid w:val="003A7522"/>
    <w:rsid w:val="003A7CAD"/>
    <w:rsid w:val="003B327D"/>
    <w:rsid w:val="003B40A5"/>
    <w:rsid w:val="003B7408"/>
    <w:rsid w:val="003B7C91"/>
    <w:rsid w:val="003C0B6D"/>
    <w:rsid w:val="003C2A6D"/>
    <w:rsid w:val="003C3ADF"/>
    <w:rsid w:val="003C5896"/>
    <w:rsid w:val="003C6244"/>
    <w:rsid w:val="003C6B71"/>
    <w:rsid w:val="003D0143"/>
    <w:rsid w:val="003D07B9"/>
    <w:rsid w:val="003D1578"/>
    <w:rsid w:val="003D1D40"/>
    <w:rsid w:val="003D2508"/>
    <w:rsid w:val="003D520E"/>
    <w:rsid w:val="003D556F"/>
    <w:rsid w:val="003D5E5C"/>
    <w:rsid w:val="003D7FD1"/>
    <w:rsid w:val="003E1251"/>
    <w:rsid w:val="003E1801"/>
    <w:rsid w:val="003E2615"/>
    <w:rsid w:val="003E45D4"/>
    <w:rsid w:val="003E5234"/>
    <w:rsid w:val="003E5ED7"/>
    <w:rsid w:val="003E6380"/>
    <w:rsid w:val="003F086B"/>
    <w:rsid w:val="003F1467"/>
    <w:rsid w:val="003F1D5F"/>
    <w:rsid w:val="003F225D"/>
    <w:rsid w:val="003F310C"/>
    <w:rsid w:val="003F3209"/>
    <w:rsid w:val="003F3FD5"/>
    <w:rsid w:val="003F54B1"/>
    <w:rsid w:val="003F64B3"/>
    <w:rsid w:val="003F69E3"/>
    <w:rsid w:val="00400C8D"/>
    <w:rsid w:val="00401BB2"/>
    <w:rsid w:val="00401EA1"/>
    <w:rsid w:val="00404517"/>
    <w:rsid w:val="00407149"/>
    <w:rsid w:val="004102F2"/>
    <w:rsid w:val="004109BB"/>
    <w:rsid w:val="00411222"/>
    <w:rsid w:val="004119E9"/>
    <w:rsid w:val="0041229F"/>
    <w:rsid w:val="00412887"/>
    <w:rsid w:val="00413A39"/>
    <w:rsid w:val="00414AEA"/>
    <w:rsid w:val="004150ED"/>
    <w:rsid w:val="004152DA"/>
    <w:rsid w:val="004157FF"/>
    <w:rsid w:val="00415E03"/>
    <w:rsid w:val="00422412"/>
    <w:rsid w:val="004226B4"/>
    <w:rsid w:val="0042283C"/>
    <w:rsid w:val="00423496"/>
    <w:rsid w:val="00423A4D"/>
    <w:rsid w:val="00424CD6"/>
    <w:rsid w:val="004270AD"/>
    <w:rsid w:val="004274F8"/>
    <w:rsid w:val="00427960"/>
    <w:rsid w:val="00427EC5"/>
    <w:rsid w:val="004300E3"/>
    <w:rsid w:val="0043076F"/>
    <w:rsid w:val="00431BEC"/>
    <w:rsid w:val="004349F4"/>
    <w:rsid w:val="00434DA8"/>
    <w:rsid w:val="00437131"/>
    <w:rsid w:val="00437C7D"/>
    <w:rsid w:val="00441BDD"/>
    <w:rsid w:val="004450B8"/>
    <w:rsid w:val="00447485"/>
    <w:rsid w:val="0044769B"/>
    <w:rsid w:val="00450B36"/>
    <w:rsid w:val="00451748"/>
    <w:rsid w:val="00452CC2"/>
    <w:rsid w:val="00453BDF"/>
    <w:rsid w:val="00454372"/>
    <w:rsid w:val="00454648"/>
    <w:rsid w:val="004546AA"/>
    <w:rsid w:val="00454A2E"/>
    <w:rsid w:val="004563E8"/>
    <w:rsid w:val="00460022"/>
    <w:rsid w:val="004616F9"/>
    <w:rsid w:val="00461C1C"/>
    <w:rsid w:val="00462E6F"/>
    <w:rsid w:val="00463FB3"/>
    <w:rsid w:val="00465349"/>
    <w:rsid w:val="0046599B"/>
    <w:rsid w:val="00465AE6"/>
    <w:rsid w:val="004707EE"/>
    <w:rsid w:val="004708CD"/>
    <w:rsid w:val="004720FF"/>
    <w:rsid w:val="004746B0"/>
    <w:rsid w:val="004755EA"/>
    <w:rsid w:val="00476B15"/>
    <w:rsid w:val="004771F3"/>
    <w:rsid w:val="00480BE6"/>
    <w:rsid w:val="00482822"/>
    <w:rsid w:val="0048331E"/>
    <w:rsid w:val="00483B27"/>
    <w:rsid w:val="00484B58"/>
    <w:rsid w:val="00485559"/>
    <w:rsid w:val="004867D0"/>
    <w:rsid w:val="00486E91"/>
    <w:rsid w:val="004872A3"/>
    <w:rsid w:val="0049008B"/>
    <w:rsid w:val="00490774"/>
    <w:rsid w:val="00490A81"/>
    <w:rsid w:val="00490BB7"/>
    <w:rsid w:val="004912D8"/>
    <w:rsid w:val="00492C96"/>
    <w:rsid w:val="00493827"/>
    <w:rsid w:val="00493859"/>
    <w:rsid w:val="004941FD"/>
    <w:rsid w:val="0049550E"/>
    <w:rsid w:val="004964A7"/>
    <w:rsid w:val="00497C26"/>
    <w:rsid w:val="00497C9D"/>
    <w:rsid w:val="004A119E"/>
    <w:rsid w:val="004A1F5C"/>
    <w:rsid w:val="004A547D"/>
    <w:rsid w:val="004B0C3E"/>
    <w:rsid w:val="004B222B"/>
    <w:rsid w:val="004B2C45"/>
    <w:rsid w:val="004B45EF"/>
    <w:rsid w:val="004B4B4C"/>
    <w:rsid w:val="004B4BD1"/>
    <w:rsid w:val="004B4E96"/>
    <w:rsid w:val="004B538F"/>
    <w:rsid w:val="004B7044"/>
    <w:rsid w:val="004B7258"/>
    <w:rsid w:val="004C0549"/>
    <w:rsid w:val="004C0AA0"/>
    <w:rsid w:val="004C25FF"/>
    <w:rsid w:val="004C27E1"/>
    <w:rsid w:val="004C2E20"/>
    <w:rsid w:val="004C40A0"/>
    <w:rsid w:val="004C44A6"/>
    <w:rsid w:val="004C53DB"/>
    <w:rsid w:val="004C6616"/>
    <w:rsid w:val="004C67C8"/>
    <w:rsid w:val="004C7AD4"/>
    <w:rsid w:val="004D42F2"/>
    <w:rsid w:val="004D5BC6"/>
    <w:rsid w:val="004D633C"/>
    <w:rsid w:val="004D64B1"/>
    <w:rsid w:val="004D6D96"/>
    <w:rsid w:val="004D7500"/>
    <w:rsid w:val="004E03E7"/>
    <w:rsid w:val="004E078B"/>
    <w:rsid w:val="004E0EF9"/>
    <w:rsid w:val="004E18DE"/>
    <w:rsid w:val="004E254B"/>
    <w:rsid w:val="004E36F7"/>
    <w:rsid w:val="004E4332"/>
    <w:rsid w:val="004E5078"/>
    <w:rsid w:val="004E69E6"/>
    <w:rsid w:val="004E6FAE"/>
    <w:rsid w:val="004E7126"/>
    <w:rsid w:val="004F1B04"/>
    <w:rsid w:val="004F3DEA"/>
    <w:rsid w:val="004F4BAD"/>
    <w:rsid w:val="004F4F14"/>
    <w:rsid w:val="004F5AFE"/>
    <w:rsid w:val="00502D5B"/>
    <w:rsid w:val="005068F5"/>
    <w:rsid w:val="00506FA8"/>
    <w:rsid w:val="005114A9"/>
    <w:rsid w:val="00512066"/>
    <w:rsid w:val="005123EA"/>
    <w:rsid w:val="005147D5"/>
    <w:rsid w:val="00515389"/>
    <w:rsid w:val="00515A13"/>
    <w:rsid w:val="0051633B"/>
    <w:rsid w:val="0051652F"/>
    <w:rsid w:val="00516666"/>
    <w:rsid w:val="00521A50"/>
    <w:rsid w:val="00522D56"/>
    <w:rsid w:val="00523548"/>
    <w:rsid w:val="00523F43"/>
    <w:rsid w:val="00524DE3"/>
    <w:rsid w:val="00525095"/>
    <w:rsid w:val="00530966"/>
    <w:rsid w:val="00530F61"/>
    <w:rsid w:val="00531C44"/>
    <w:rsid w:val="005340E3"/>
    <w:rsid w:val="005378C5"/>
    <w:rsid w:val="005424AD"/>
    <w:rsid w:val="00543C8C"/>
    <w:rsid w:val="00543CEB"/>
    <w:rsid w:val="00546307"/>
    <w:rsid w:val="00547CB2"/>
    <w:rsid w:val="00550A3A"/>
    <w:rsid w:val="00552BAD"/>
    <w:rsid w:val="00552F33"/>
    <w:rsid w:val="00554FEE"/>
    <w:rsid w:val="00555E9D"/>
    <w:rsid w:val="0055606C"/>
    <w:rsid w:val="0056035E"/>
    <w:rsid w:val="005616C0"/>
    <w:rsid w:val="0056190C"/>
    <w:rsid w:val="00561F65"/>
    <w:rsid w:val="00562B34"/>
    <w:rsid w:val="00562C52"/>
    <w:rsid w:val="0056632F"/>
    <w:rsid w:val="00571BEA"/>
    <w:rsid w:val="00571DA6"/>
    <w:rsid w:val="005803AF"/>
    <w:rsid w:val="00582B31"/>
    <w:rsid w:val="00584203"/>
    <w:rsid w:val="00584272"/>
    <w:rsid w:val="00584ABC"/>
    <w:rsid w:val="005856D4"/>
    <w:rsid w:val="0058653B"/>
    <w:rsid w:val="0059084A"/>
    <w:rsid w:val="00591997"/>
    <w:rsid w:val="005934CA"/>
    <w:rsid w:val="00595784"/>
    <w:rsid w:val="00595A64"/>
    <w:rsid w:val="0059643C"/>
    <w:rsid w:val="0059731B"/>
    <w:rsid w:val="005A0D6C"/>
    <w:rsid w:val="005A1341"/>
    <w:rsid w:val="005A21EA"/>
    <w:rsid w:val="005A2A78"/>
    <w:rsid w:val="005A336B"/>
    <w:rsid w:val="005A4D97"/>
    <w:rsid w:val="005A7514"/>
    <w:rsid w:val="005B1D9F"/>
    <w:rsid w:val="005B2CB6"/>
    <w:rsid w:val="005B4121"/>
    <w:rsid w:val="005B56CA"/>
    <w:rsid w:val="005B6161"/>
    <w:rsid w:val="005B7725"/>
    <w:rsid w:val="005B7ABE"/>
    <w:rsid w:val="005C0218"/>
    <w:rsid w:val="005C04F0"/>
    <w:rsid w:val="005C1854"/>
    <w:rsid w:val="005C2907"/>
    <w:rsid w:val="005C37C0"/>
    <w:rsid w:val="005C5BEF"/>
    <w:rsid w:val="005C68B9"/>
    <w:rsid w:val="005C6B87"/>
    <w:rsid w:val="005D0A51"/>
    <w:rsid w:val="005D0CE7"/>
    <w:rsid w:val="005D22DA"/>
    <w:rsid w:val="005D3A36"/>
    <w:rsid w:val="005D6A7D"/>
    <w:rsid w:val="005D7689"/>
    <w:rsid w:val="005D77BD"/>
    <w:rsid w:val="005D7A83"/>
    <w:rsid w:val="005E29EA"/>
    <w:rsid w:val="005E2F19"/>
    <w:rsid w:val="005E4063"/>
    <w:rsid w:val="005E4254"/>
    <w:rsid w:val="005E623C"/>
    <w:rsid w:val="005E7851"/>
    <w:rsid w:val="005F1265"/>
    <w:rsid w:val="005F25F5"/>
    <w:rsid w:val="005F2FF7"/>
    <w:rsid w:val="005F48AF"/>
    <w:rsid w:val="005F5090"/>
    <w:rsid w:val="005F6CC1"/>
    <w:rsid w:val="005F703B"/>
    <w:rsid w:val="006013D7"/>
    <w:rsid w:val="0060161F"/>
    <w:rsid w:val="00602B43"/>
    <w:rsid w:val="00606827"/>
    <w:rsid w:val="00613ACA"/>
    <w:rsid w:val="00615563"/>
    <w:rsid w:val="00616D12"/>
    <w:rsid w:val="006175AD"/>
    <w:rsid w:val="00621C8B"/>
    <w:rsid w:val="00621FE1"/>
    <w:rsid w:val="006237D8"/>
    <w:rsid w:val="00624305"/>
    <w:rsid w:val="00625C61"/>
    <w:rsid w:val="00630D3A"/>
    <w:rsid w:val="00631298"/>
    <w:rsid w:val="006323ED"/>
    <w:rsid w:val="0063396C"/>
    <w:rsid w:val="00634455"/>
    <w:rsid w:val="00635777"/>
    <w:rsid w:val="0063599B"/>
    <w:rsid w:val="00636F91"/>
    <w:rsid w:val="00637421"/>
    <w:rsid w:val="00637A53"/>
    <w:rsid w:val="006437A7"/>
    <w:rsid w:val="006442A0"/>
    <w:rsid w:val="006463B8"/>
    <w:rsid w:val="00646D22"/>
    <w:rsid w:val="00647596"/>
    <w:rsid w:val="00647B39"/>
    <w:rsid w:val="00647E6C"/>
    <w:rsid w:val="00650F02"/>
    <w:rsid w:val="00651B9C"/>
    <w:rsid w:val="0065260B"/>
    <w:rsid w:val="00657830"/>
    <w:rsid w:val="00664A8B"/>
    <w:rsid w:val="00665549"/>
    <w:rsid w:val="00666DF3"/>
    <w:rsid w:val="006702E4"/>
    <w:rsid w:val="00671F10"/>
    <w:rsid w:val="00672E87"/>
    <w:rsid w:val="00672F52"/>
    <w:rsid w:val="006732BC"/>
    <w:rsid w:val="006749B7"/>
    <w:rsid w:val="0067536B"/>
    <w:rsid w:val="00680F83"/>
    <w:rsid w:val="006812BD"/>
    <w:rsid w:val="006818EC"/>
    <w:rsid w:val="00682665"/>
    <w:rsid w:val="00683011"/>
    <w:rsid w:val="00683619"/>
    <w:rsid w:val="00685DC6"/>
    <w:rsid w:val="00686A83"/>
    <w:rsid w:val="00687C43"/>
    <w:rsid w:val="00690165"/>
    <w:rsid w:val="006910F7"/>
    <w:rsid w:val="006918F2"/>
    <w:rsid w:val="00691B09"/>
    <w:rsid w:val="00692478"/>
    <w:rsid w:val="006927AC"/>
    <w:rsid w:val="006932AF"/>
    <w:rsid w:val="006935FB"/>
    <w:rsid w:val="00693DBB"/>
    <w:rsid w:val="0069477F"/>
    <w:rsid w:val="00695106"/>
    <w:rsid w:val="006A0B12"/>
    <w:rsid w:val="006A1402"/>
    <w:rsid w:val="006A172D"/>
    <w:rsid w:val="006A1B97"/>
    <w:rsid w:val="006A1E18"/>
    <w:rsid w:val="006A36B7"/>
    <w:rsid w:val="006A3BB1"/>
    <w:rsid w:val="006A4566"/>
    <w:rsid w:val="006A5C0E"/>
    <w:rsid w:val="006A61C9"/>
    <w:rsid w:val="006A74B4"/>
    <w:rsid w:val="006B039D"/>
    <w:rsid w:val="006B1711"/>
    <w:rsid w:val="006B225B"/>
    <w:rsid w:val="006B6057"/>
    <w:rsid w:val="006B7BBB"/>
    <w:rsid w:val="006C0BFF"/>
    <w:rsid w:val="006C20D9"/>
    <w:rsid w:val="006C2BCC"/>
    <w:rsid w:val="006C2F0C"/>
    <w:rsid w:val="006C3757"/>
    <w:rsid w:val="006C54F4"/>
    <w:rsid w:val="006C57A4"/>
    <w:rsid w:val="006D0097"/>
    <w:rsid w:val="006D2CFB"/>
    <w:rsid w:val="006D2F6B"/>
    <w:rsid w:val="006D33CA"/>
    <w:rsid w:val="006D3EAE"/>
    <w:rsid w:val="006D3F0B"/>
    <w:rsid w:val="006D3F3C"/>
    <w:rsid w:val="006D4343"/>
    <w:rsid w:val="006D44C7"/>
    <w:rsid w:val="006D4709"/>
    <w:rsid w:val="006D6612"/>
    <w:rsid w:val="006D6EEE"/>
    <w:rsid w:val="006E10A4"/>
    <w:rsid w:val="006E3CDD"/>
    <w:rsid w:val="006E59EE"/>
    <w:rsid w:val="006F5EDC"/>
    <w:rsid w:val="006F71ED"/>
    <w:rsid w:val="00701EBB"/>
    <w:rsid w:val="0070228B"/>
    <w:rsid w:val="00702795"/>
    <w:rsid w:val="00704CC6"/>
    <w:rsid w:val="00704E1B"/>
    <w:rsid w:val="007050F1"/>
    <w:rsid w:val="007053DD"/>
    <w:rsid w:val="00710D88"/>
    <w:rsid w:val="007125BD"/>
    <w:rsid w:val="00712C3F"/>
    <w:rsid w:val="0071357B"/>
    <w:rsid w:val="007136DD"/>
    <w:rsid w:val="00715744"/>
    <w:rsid w:val="00716186"/>
    <w:rsid w:val="00717741"/>
    <w:rsid w:val="0072027B"/>
    <w:rsid w:val="0072182F"/>
    <w:rsid w:val="0072251C"/>
    <w:rsid w:val="00722CB6"/>
    <w:rsid w:val="00722F05"/>
    <w:rsid w:val="00727F9F"/>
    <w:rsid w:val="00730FF3"/>
    <w:rsid w:val="00732EB3"/>
    <w:rsid w:val="007332DB"/>
    <w:rsid w:val="0073370E"/>
    <w:rsid w:val="00733870"/>
    <w:rsid w:val="007370E2"/>
    <w:rsid w:val="00737BFA"/>
    <w:rsid w:val="00737D8F"/>
    <w:rsid w:val="00744AFA"/>
    <w:rsid w:val="007450A5"/>
    <w:rsid w:val="00745D33"/>
    <w:rsid w:val="00747704"/>
    <w:rsid w:val="00750C25"/>
    <w:rsid w:val="007513D8"/>
    <w:rsid w:val="00752166"/>
    <w:rsid w:val="007527D0"/>
    <w:rsid w:val="0075393F"/>
    <w:rsid w:val="00754780"/>
    <w:rsid w:val="00755E71"/>
    <w:rsid w:val="007564B4"/>
    <w:rsid w:val="007567BF"/>
    <w:rsid w:val="007606FF"/>
    <w:rsid w:val="00763AD1"/>
    <w:rsid w:val="007647D2"/>
    <w:rsid w:val="007647E1"/>
    <w:rsid w:val="00764B2F"/>
    <w:rsid w:val="007652C9"/>
    <w:rsid w:val="007663B8"/>
    <w:rsid w:val="0077027E"/>
    <w:rsid w:val="00770A87"/>
    <w:rsid w:val="00770C59"/>
    <w:rsid w:val="00773E95"/>
    <w:rsid w:val="007740E0"/>
    <w:rsid w:val="00774A85"/>
    <w:rsid w:val="00775248"/>
    <w:rsid w:val="00782104"/>
    <w:rsid w:val="007821A7"/>
    <w:rsid w:val="00782D21"/>
    <w:rsid w:val="0078479D"/>
    <w:rsid w:val="007855CC"/>
    <w:rsid w:val="00785DCF"/>
    <w:rsid w:val="00786BD2"/>
    <w:rsid w:val="0079201F"/>
    <w:rsid w:val="0079236E"/>
    <w:rsid w:val="00792B42"/>
    <w:rsid w:val="007930E4"/>
    <w:rsid w:val="00793394"/>
    <w:rsid w:val="00793810"/>
    <w:rsid w:val="00793F98"/>
    <w:rsid w:val="007940FB"/>
    <w:rsid w:val="007949DF"/>
    <w:rsid w:val="0079545B"/>
    <w:rsid w:val="0079545D"/>
    <w:rsid w:val="00797923"/>
    <w:rsid w:val="007A073D"/>
    <w:rsid w:val="007A1882"/>
    <w:rsid w:val="007A3E09"/>
    <w:rsid w:val="007A5373"/>
    <w:rsid w:val="007B36C3"/>
    <w:rsid w:val="007B4C34"/>
    <w:rsid w:val="007B6676"/>
    <w:rsid w:val="007B6F4E"/>
    <w:rsid w:val="007B7BD4"/>
    <w:rsid w:val="007C086F"/>
    <w:rsid w:val="007C281B"/>
    <w:rsid w:val="007D285F"/>
    <w:rsid w:val="007D3357"/>
    <w:rsid w:val="007D6AF9"/>
    <w:rsid w:val="007D7B6F"/>
    <w:rsid w:val="007D7DFA"/>
    <w:rsid w:val="007E01C8"/>
    <w:rsid w:val="007E0942"/>
    <w:rsid w:val="007E1238"/>
    <w:rsid w:val="007E4E50"/>
    <w:rsid w:val="007E684F"/>
    <w:rsid w:val="007E693E"/>
    <w:rsid w:val="007E7DF1"/>
    <w:rsid w:val="007F19A3"/>
    <w:rsid w:val="007F27B1"/>
    <w:rsid w:val="007F29B0"/>
    <w:rsid w:val="007F2A62"/>
    <w:rsid w:val="007F2C4F"/>
    <w:rsid w:val="007F2E78"/>
    <w:rsid w:val="007F5207"/>
    <w:rsid w:val="007F68D6"/>
    <w:rsid w:val="007F71B5"/>
    <w:rsid w:val="0080007B"/>
    <w:rsid w:val="00803D5A"/>
    <w:rsid w:val="0080436A"/>
    <w:rsid w:val="008046D3"/>
    <w:rsid w:val="008049F2"/>
    <w:rsid w:val="0080741A"/>
    <w:rsid w:val="00810A21"/>
    <w:rsid w:val="00811D0D"/>
    <w:rsid w:val="00815ED9"/>
    <w:rsid w:val="008164EA"/>
    <w:rsid w:val="008169AE"/>
    <w:rsid w:val="008173BB"/>
    <w:rsid w:val="00820100"/>
    <w:rsid w:val="008208EF"/>
    <w:rsid w:val="00821385"/>
    <w:rsid w:val="00821A62"/>
    <w:rsid w:val="00824B11"/>
    <w:rsid w:val="00827431"/>
    <w:rsid w:val="00827489"/>
    <w:rsid w:val="00827542"/>
    <w:rsid w:val="00830A57"/>
    <w:rsid w:val="00831D7E"/>
    <w:rsid w:val="00831FEC"/>
    <w:rsid w:val="00834235"/>
    <w:rsid w:val="00834E5D"/>
    <w:rsid w:val="00835EA4"/>
    <w:rsid w:val="0083688F"/>
    <w:rsid w:val="00842600"/>
    <w:rsid w:val="00844753"/>
    <w:rsid w:val="00844C35"/>
    <w:rsid w:val="008462E1"/>
    <w:rsid w:val="00846623"/>
    <w:rsid w:val="00847AE9"/>
    <w:rsid w:val="00847AFD"/>
    <w:rsid w:val="00847CDD"/>
    <w:rsid w:val="00850059"/>
    <w:rsid w:val="008500CB"/>
    <w:rsid w:val="00850B5B"/>
    <w:rsid w:val="00851524"/>
    <w:rsid w:val="00851E00"/>
    <w:rsid w:val="0085398F"/>
    <w:rsid w:val="00855C82"/>
    <w:rsid w:val="00857879"/>
    <w:rsid w:val="00862C30"/>
    <w:rsid w:val="00863FE8"/>
    <w:rsid w:val="008640A1"/>
    <w:rsid w:val="00865328"/>
    <w:rsid w:val="0086614F"/>
    <w:rsid w:val="008678DD"/>
    <w:rsid w:val="00867ED5"/>
    <w:rsid w:val="0087046E"/>
    <w:rsid w:val="008705DF"/>
    <w:rsid w:val="00871A28"/>
    <w:rsid w:val="008729BC"/>
    <w:rsid w:val="00874768"/>
    <w:rsid w:val="00874D42"/>
    <w:rsid w:val="008759B6"/>
    <w:rsid w:val="008763E2"/>
    <w:rsid w:val="00876938"/>
    <w:rsid w:val="00877050"/>
    <w:rsid w:val="008774CC"/>
    <w:rsid w:val="00880013"/>
    <w:rsid w:val="00880487"/>
    <w:rsid w:val="008813F1"/>
    <w:rsid w:val="00881C0F"/>
    <w:rsid w:val="008823CB"/>
    <w:rsid w:val="00883FAD"/>
    <w:rsid w:val="00884747"/>
    <w:rsid w:val="00891E0D"/>
    <w:rsid w:val="008942A6"/>
    <w:rsid w:val="00896397"/>
    <w:rsid w:val="008968BF"/>
    <w:rsid w:val="00897258"/>
    <w:rsid w:val="00897350"/>
    <w:rsid w:val="008974FA"/>
    <w:rsid w:val="008A03B3"/>
    <w:rsid w:val="008A0C10"/>
    <w:rsid w:val="008A0E2F"/>
    <w:rsid w:val="008A1387"/>
    <w:rsid w:val="008A1D9B"/>
    <w:rsid w:val="008A21C1"/>
    <w:rsid w:val="008A3CDB"/>
    <w:rsid w:val="008A4456"/>
    <w:rsid w:val="008A454E"/>
    <w:rsid w:val="008A4E7E"/>
    <w:rsid w:val="008A5B7B"/>
    <w:rsid w:val="008A6FBB"/>
    <w:rsid w:val="008B01FF"/>
    <w:rsid w:val="008B1735"/>
    <w:rsid w:val="008B2F82"/>
    <w:rsid w:val="008B3EBA"/>
    <w:rsid w:val="008B4310"/>
    <w:rsid w:val="008B5E56"/>
    <w:rsid w:val="008C3CDB"/>
    <w:rsid w:val="008C3F42"/>
    <w:rsid w:val="008C5721"/>
    <w:rsid w:val="008C5D9A"/>
    <w:rsid w:val="008C7716"/>
    <w:rsid w:val="008C7E98"/>
    <w:rsid w:val="008D03F0"/>
    <w:rsid w:val="008D295D"/>
    <w:rsid w:val="008D2CAE"/>
    <w:rsid w:val="008D4CEC"/>
    <w:rsid w:val="008D4CF5"/>
    <w:rsid w:val="008D6228"/>
    <w:rsid w:val="008D6CFA"/>
    <w:rsid w:val="008E085B"/>
    <w:rsid w:val="008E0F7E"/>
    <w:rsid w:val="008E25EF"/>
    <w:rsid w:val="008E3758"/>
    <w:rsid w:val="008E4256"/>
    <w:rsid w:val="008E43A8"/>
    <w:rsid w:val="008E47B0"/>
    <w:rsid w:val="008E4EB5"/>
    <w:rsid w:val="008E68D1"/>
    <w:rsid w:val="008E751F"/>
    <w:rsid w:val="008F0CA2"/>
    <w:rsid w:val="008F2B08"/>
    <w:rsid w:val="008F38BC"/>
    <w:rsid w:val="008F5426"/>
    <w:rsid w:val="008F6C3F"/>
    <w:rsid w:val="00900A1E"/>
    <w:rsid w:val="009045BD"/>
    <w:rsid w:val="00905B2C"/>
    <w:rsid w:val="00906C41"/>
    <w:rsid w:val="0090792D"/>
    <w:rsid w:val="00912E02"/>
    <w:rsid w:val="00913D6E"/>
    <w:rsid w:val="00916418"/>
    <w:rsid w:val="009174E6"/>
    <w:rsid w:val="00917B03"/>
    <w:rsid w:val="00917C81"/>
    <w:rsid w:val="009255EF"/>
    <w:rsid w:val="00931065"/>
    <w:rsid w:val="009327B1"/>
    <w:rsid w:val="00933EA9"/>
    <w:rsid w:val="0093426B"/>
    <w:rsid w:val="00934295"/>
    <w:rsid w:val="00934C64"/>
    <w:rsid w:val="009372F5"/>
    <w:rsid w:val="0093754C"/>
    <w:rsid w:val="009404D6"/>
    <w:rsid w:val="00940571"/>
    <w:rsid w:val="009407DB"/>
    <w:rsid w:val="0094279A"/>
    <w:rsid w:val="0094472C"/>
    <w:rsid w:val="0094493D"/>
    <w:rsid w:val="00946737"/>
    <w:rsid w:val="00950D92"/>
    <w:rsid w:val="009546E2"/>
    <w:rsid w:val="00955234"/>
    <w:rsid w:val="009553FF"/>
    <w:rsid w:val="0095594C"/>
    <w:rsid w:val="009559D8"/>
    <w:rsid w:val="009564F4"/>
    <w:rsid w:val="009613D4"/>
    <w:rsid w:val="009619CF"/>
    <w:rsid w:val="009622E0"/>
    <w:rsid w:val="00962400"/>
    <w:rsid w:val="00962DA0"/>
    <w:rsid w:val="00963AF4"/>
    <w:rsid w:val="009663CA"/>
    <w:rsid w:val="00966829"/>
    <w:rsid w:val="00966B6B"/>
    <w:rsid w:val="00970351"/>
    <w:rsid w:val="00970CCB"/>
    <w:rsid w:val="00973406"/>
    <w:rsid w:val="00973970"/>
    <w:rsid w:val="0097450F"/>
    <w:rsid w:val="009755C6"/>
    <w:rsid w:val="00980117"/>
    <w:rsid w:val="00980416"/>
    <w:rsid w:val="00980B54"/>
    <w:rsid w:val="009837AA"/>
    <w:rsid w:val="00984C5F"/>
    <w:rsid w:val="00984D06"/>
    <w:rsid w:val="00987B63"/>
    <w:rsid w:val="00987E7D"/>
    <w:rsid w:val="00993F91"/>
    <w:rsid w:val="00994EDA"/>
    <w:rsid w:val="0099562C"/>
    <w:rsid w:val="00995D99"/>
    <w:rsid w:val="009A197A"/>
    <w:rsid w:val="009A2199"/>
    <w:rsid w:val="009A331E"/>
    <w:rsid w:val="009A3A43"/>
    <w:rsid w:val="009A63ED"/>
    <w:rsid w:val="009A7900"/>
    <w:rsid w:val="009A7B5D"/>
    <w:rsid w:val="009B22E0"/>
    <w:rsid w:val="009B287A"/>
    <w:rsid w:val="009B2B0D"/>
    <w:rsid w:val="009B4176"/>
    <w:rsid w:val="009B4806"/>
    <w:rsid w:val="009B48B4"/>
    <w:rsid w:val="009B5513"/>
    <w:rsid w:val="009C192E"/>
    <w:rsid w:val="009C2C65"/>
    <w:rsid w:val="009C3432"/>
    <w:rsid w:val="009C3EF9"/>
    <w:rsid w:val="009C5B0D"/>
    <w:rsid w:val="009C5B36"/>
    <w:rsid w:val="009C6619"/>
    <w:rsid w:val="009C6E08"/>
    <w:rsid w:val="009C70AD"/>
    <w:rsid w:val="009D077C"/>
    <w:rsid w:val="009D0EF7"/>
    <w:rsid w:val="009D3642"/>
    <w:rsid w:val="009D4424"/>
    <w:rsid w:val="009D4610"/>
    <w:rsid w:val="009D521B"/>
    <w:rsid w:val="009D5624"/>
    <w:rsid w:val="009D6089"/>
    <w:rsid w:val="009D6F03"/>
    <w:rsid w:val="009D70D5"/>
    <w:rsid w:val="009D7666"/>
    <w:rsid w:val="009D78DB"/>
    <w:rsid w:val="009E1319"/>
    <w:rsid w:val="009E1853"/>
    <w:rsid w:val="009E3AFB"/>
    <w:rsid w:val="009E445E"/>
    <w:rsid w:val="009E4CD6"/>
    <w:rsid w:val="009E59DB"/>
    <w:rsid w:val="009E65B6"/>
    <w:rsid w:val="009E7B4D"/>
    <w:rsid w:val="009F013F"/>
    <w:rsid w:val="009F2B58"/>
    <w:rsid w:val="009F2E65"/>
    <w:rsid w:val="009F4B3D"/>
    <w:rsid w:val="009F53B5"/>
    <w:rsid w:val="009F6D18"/>
    <w:rsid w:val="00A0060F"/>
    <w:rsid w:val="00A00F68"/>
    <w:rsid w:val="00A012DB"/>
    <w:rsid w:val="00A01C11"/>
    <w:rsid w:val="00A02A26"/>
    <w:rsid w:val="00A0461D"/>
    <w:rsid w:val="00A04C3C"/>
    <w:rsid w:val="00A06463"/>
    <w:rsid w:val="00A07EB9"/>
    <w:rsid w:val="00A1101F"/>
    <w:rsid w:val="00A12E0D"/>
    <w:rsid w:val="00A132E0"/>
    <w:rsid w:val="00A138F1"/>
    <w:rsid w:val="00A16569"/>
    <w:rsid w:val="00A1762F"/>
    <w:rsid w:val="00A17EAA"/>
    <w:rsid w:val="00A20AE8"/>
    <w:rsid w:val="00A218DD"/>
    <w:rsid w:val="00A23C74"/>
    <w:rsid w:val="00A27F84"/>
    <w:rsid w:val="00A3037B"/>
    <w:rsid w:val="00A312BD"/>
    <w:rsid w:val="00A32084"/>
    <w:rsid w:val="00A32807"/>
    <w:rsid w:val="00A334BA"/>
    <w:rsid w:val="00A34531"/>
    <w:rsid w:val="00A4084B"/>
    <w:rsid w:val="00A41184"/>
    <w:rsid w:val="00A41FF0"/>
    <w:rsid w:val="00A42666"/>
    <w:rsid w:val="00A44517"/>
    <w:rsid w:val="00A462EE"/>
    <w:rsid w:val="00A467D0"/>
    <w:rsid w:val="00A468C5"/>
    <w:rsid w:val="00A476F9"/>
    <w:rsid w:val="00A52C8E"/>
    <w:rsid w:val="00A53FC6"/>
    <w:rsid w:val="00A56572"/>
    <w:rsid w:val="00A56786"/>
    <w:rsid w:val="00A61833"/>
    <w:rsid w:val="00A6339F"/>
    <w:rsid w:val="00A63589"/>
    <w:rsid w:val="00A6386A"/>
    <w:rsid w:val="00A63E6D"/>
    <w:rsid w:val="00A648EB"/>
    <w:rsid w:val="00A653B1"/>
    <w:rsid w:val="00A7052A"/>
    <w:rsid w:val="00A713E5"/>
    <w:rsid w:val="00A74DBD"/>
    <w:rsid w:val="00A7589E"/>
    <w:rsid w:val="00A75928"/>
    <w:rsid w:val="00A77F55"/>
    <w:rsid w:val="00A8242E"/>
    <w:rsid w:val="00A82562"/>
    <w:rsid w:val="00A8261D"/>
    <w:rsid w:val="00A84902"/>
    <w:rsid w:val="00A86578"/>
    <w:rsid w:val="00A86A5C"/>
    <w:rsid w:val="00A86FCD"/>
    <w:rsid w:val="00A87043"/>
    <w:rsid w:val="00A872F2"/>
    <w:rsid w:val="00A87BC5"/>
    <w:rsid w:val="00A903C8"/>
    <w:rsid w:val="00A90B3B"/>
    <w:rsid w:val="00A91158"/>
    <w:rsid w:val="00A91DAE"/>
    <w:rsid w:val="00A91FEC"/>
    <w:rsid w:val="00A9205C"/>
    <w:rsid w:val="00A93BF9"/>
    <w:rsid w:val="00A95B99"/>
    <w:rsid w:val="00A95C67"/>
    <w:rsid w:val="00A96D67"/>
    <w:rsid w:val="00AA35E2"/>
    <w:rsid w:val="00AA4E86"/>
    <w:rsid w:val="00AB00B8"/>
    <w:rsid w:val="00AB02BC"/>
    <w:rsid w:val="00AB0BC3"/>
    <w:rsid w:val="00AB1104"/>
    <w:rsid w:val="00AB1114"/>
    <w:rsid w:val="00AB2079"/>
    <w:rsid w:val="00AB2D1F"/>
    <w:rsid w:val="00AB4703"/>
    <w:rsid w:val="00AB4805"/>
    <w:rsid w:val="00AB50E6"/>
    <w:rsid w:val="00AB76C3"/>
    <w:rsid w:val="00AB78B5"/>
    <w:rsid w:val="00AC0D06"/>
    <w:rsid w:val="00AC1039"/>
    <w:rsid w:val="00AC11BE"/>
    <w:rsid w:val="00AC20AC"/>
    <w:rsid w:val="00AC2A76"/>
    <w:rsid w:val="00AD25F5"/>
    <w:rsid w:val="00AD4C87"/>
    <w:rsid w:val="00AD6CEA"/>
    <w:rsid w:val="00AD74C5"/>
    <w:rsid w:val="00AE0466"/>
    <w:rsid w:val="00AE0DDB"/>
    <w:rsid w:val="00AF0B4D"/>
    <w:rsid w:val="00AF16AF"/>
    <w:rsid w:val="00AF2336"/>
    <w:rsid w:val="00AF24E9"/>
    <w:rsid w:val="00AF337C"/>
    <w:rsid w:val="00AF5470"/>
    <w:rsid w:val="00AF71B0"/>
    <w:rsid w:val="00B00D2B"/>
    <w:rsid w:val="00B025BC"/>
    <w:rsid w:val="00B048EE"/>
    <w:rsid w:val="00B13C7F"/>
    <w:rsid w:val="00B155C9"/>
    <w:rsid w:val="00B174A7"/>
    <w:rsid w:val="00B200C5"/>
    <w:rsid w:val="00B21110"/>
    <w:rsid w:val="00B21EE8"/>
    <w:rsid w:val="00B22839"/>
    <w:rsid w:val="00B2363B"/>
    <w:rsid w:val="00B244BE"/>
    <w:rsid w:val="00B24870"/>
    <w:rsid w:val="00B24EEA"/>
    <w:rsid w:val="00B25C52"/>
    <w:rsid w:val="00B26574"/>
    <w:rsid w:val="00B2674D"/>
    <w:rsid w:val="00B27698"/>
    <w:rsid w:val="00B3319D"/>
    <w:rsid w:val="00B336DE"/>
    <w:rsid w:val="00B342D4"/>
    <w:rsid w:val="00B35013"/>
    <w:rsid w:val="00B3526A"/>
    <w:rsid w:val="00B37236"/>
    <w:rsid w:val="00B40A1D"/>
    <w:rsid w:val="00B4124A"/>
    <w:rsid w:val="00B41CC1"/>
    <w:rsid w:val="00B4402E"/>
    <w:rsid w:val="00B45A4B"/>
    <w:rsid w:val="00B467CE"/>
    <w:rsid w:val="00B519B4"/>
    <w:rsid w:val="00B51B26"/>
    <w:rsid w:val="00B5229F"/>
    <w:rsid w:val="00B53020"/>
    <w:rsid w:val="00B536F7"/>
    <w:rsid w:val="00B54B07"/>
    <w:rsid w:val="00B54E6B"/>
    <w:rsid w:val="00B55868"/>
    <w:rsid w:val="00B55CE1"/>
    <w:rsid w:val="00B56728"/>
    <w:rsid w:val="00B57868"/>
    <w:rsid w:val="00B62AFE"/>
    <w:rsid w:val="00B63630"/>
    <w:rsid w:val="00B6367A"/>
    <w:rsid w:val="00B64680"/>
    <w:rsid w:val="00B6765D"/>
    <w:rsid w:val="00B73E8F"/>
    <w:rsid w:val="00B75E2D"/>
    <w:rsid w:val="00B77459"/>
    <w:rsid w:val="00B77498"/>
    <w:rsid w:val="00B77CFA"/>
    <w:rsid w:val="00B812E9"/>
    <w:rsid w:val="00B81665"/>
    <w:rsid w:val="00B82697"/>
    <w:rsid w:val="00B84ECE"/>
    <w:rsid w:val="00B872A8"/>
    <w:rsid w:val="00B87BDF"/>
    <w:rsid w:val="00B90FED"/>
    <w:rsid w:val="00B914E0"/>
    <w:rsid w:val="00B9200B"/>
    <w:rsid w:val="00B95AC7"/>
    <w:rsid w:val="00B965EB"/>
    <w:rsid w:val="00BA134E"/>
    <w:rsid w:val="00BA23D9"/>
    <w:rsid w:val="00BA2E25"/>
    <w:rsid w:val="00BA2EC9"/>
    <w:rsid w:val="00BA5095"/>
    <w:rsid w:val="00BA52E6"/>
    <w:rsid w:val="00BA6A31"/>
    <w:rsid w:val="00BA6D05"/>
    <w:rsid w:val="00BB1A9A"/>
    <w:rsid w:val="00BB29B6"/>
    <w:rsid w:val="00BB3556"/>
    <w:rsid w:val="00BB3708"/>
    <w:rsid w:val="00BC0A2B"/>
    <w:rsid w:val="00BC1576"/>
    <w:rsid w:val="00BC1FA7"/>
    <w:rsid w:val="00BC2848"/>
    <w:rsid w:val="00BC312B"/>
    <w:rsid w:val="00BC437F"/>
    <w:rsid w:val="00BC66B4"/>
    <w:rsid w:val="00BD1758"/>
    <w:rsid w:val="00BD1AD0"/>
    <w:rsid w:val="00BD2408"/>
    <w:rsid w:val="00BD3299"/>
    <w:rsid w:val="00BD356A"/>
    <w:rsid w:val="00BD4852"/>
    <w:rsid w:val="00BD69CB"/>
    <w:rsid w:val="00BD743E"/>
    <w:rsid w:val="00BE00BE"/>
    <w:rsid w:val="00BE4F4A"/>
    <w:rsid w:val="00BE52D6"/>
    <w:rsid w:val="00BE6289"/>
    <w:rsid w:val="00BE70A2"/>
    <w:rsid w:val="00BE7E50"/>
    <w:rsid w:val="00BF0E84"/>
    <w:rsid w:val="00BF1AE8"/>
    <w:rsid w:val="00BF1EDC"/>
    <w:rsid w:val="00BF2292"/>
    <w:rsid w:val="00BF2D95"/>
    <w:rsid w:val="00BF5EC2"/>
    <w:rsid w:val="00BF6B18"/>
    <w:rsid w:val="00BF76CA"/>
    <w:rsid w:val="00C010DD"/>
    <w:rsid w:val="00C01BEA"/>
    <w:rsid w:val="00C03E43"/>
    <w:rsid w:val="00C04D04"/>
    <w:rsid w:val="00C04D8C"/>
    <w:rsid w:val="00C06FD3"/>
    <w:rsid w:val="00C10C2D"/>
    <w:rsid w:val="00C12670"/>
    <w:rsid w:val="00C12E7F"/>
    <w:rsid w:val="00C14763"/>
    <w:rsid w:val="00C15EAA"/>
    <w:rsid w:val="00C1727F"/>
    <w:rsid w:val="00C235F7"/>
    <w:rsid w:val="00C2522A"/>
    <w:rsid w:val="00C26777"/>
    <w:rsid w:val="00C272BC"/>
    <w:rsid w:val="00C30512"/>
    <w:rsid w:val="00C315D7"/>
    <w:rsid w:val="00C3169A"/>
    <w:rsid w:val="00C31818"/>
    <w:rsid w:val="00C3249B"/>
    <w:rsid w:val="00C32771"/>
    <w:rsid w:val="00C3278B"/>
    <w:rsid w:val="00C32BC1"/>
    <w:rsid w:val="00C33208"/>
    <w:rsid w:val="00C34FD4"/>
    <w:rsid w:val="00C35256"/>
    <w:rsid w:val="00C35EFF"/>
    <w:rsid w:val="00C35FDC"/>
    <w:rsid w:val="00C37D3A"/>
    <w:rsid w:val="00C4001E"/>
    <w:rsid w:val="00C40A03"/>
    <w:rsid w:val="00C40FC8"/>
    <w:rsid w:val="00C41C2B"/>
    <w:rsid w:val="00C43606"/>
    <w:rsid w:val="00C43FC2"/>
    <w:rsid w:val="00C4503A"/>
    <w:rsid w:val="00C47447"/>
    <w:rsid w:val="00C5015B"/>
    <w:rsid w:val="00C52578"/>
    <w:rsid w:val="00C55303"/>
    <w:rsid w:val="00C56689"/>
    <w:rsid w:val="00C635EA"/>
    <w:rsid w:val="00C646B4"/>
    <w:rsid w:val="00C64860"/>
    <w:rsid w:val="00C65612"/>
    <w:rsid w:val="00C65DF9"/>
    <w:rsid w:val="00C66307"/>
    <w:rsid w:val="00C6635F"/>
    <w:rsid w:val="00C66FEF"/>
    <w:rsid w:val="00C67A4C"/>
    <w:rsid w:val="00C70638"/>
    <w:rsid w:val="00C70C24"/>
    <w:rsid w:val="00C722CE"/>
    <w:rsid w:val="00C73CF3"/>
    <w:rsid w:val="00C7579D"/>
    <w:rsid w:val="00C77F7D"/>
    <w:rsid w:val="00C81071"/>
    <w:rsid w:val="00C8109E"/>
    <w:rsid w:val="00C821E6"/>
    <w:rsid w:val="00C8369F"/>
    <w:rsid w:val="00C85B3E"/>
    <w:rsid w:val="00C90F6E"/>
    <w:rsid w:val="00C91913"/>
    <w:rsid w:val="00C929CD"/>
    <w:rsid w:val="00C94D06"/>
    <w:rsid w:val="00C94FB7"/>
    <w:rsid w:val="00C95190"/>
    <w:rsid w:val="00C952C3"/>
    <w:rsid w:val="00C965B2"/>
    <w:rsid w:val="00CA015D"/>
    <w:rsid w:val="00CA0CCA"/>
    <w:rsid w:val="00CA22D7"/>
    <w:rsid w:val="00CA2FD9"/>
    <w:rsid w:val="00CA71D6"/>
    <w:rsid w:val="00CB0165"/>
    <w:rsid w:val="00CB27D0"/>
    <w:rsid w:val="00CB2B9B"/>
    <w:rsid w:val="00CB3E6C"/>
    <w:rsid w:val="00CB475B"/>
    <w:rsid w:val="00CB70B3"/>
    <w:rsid w:val="00CB766F"/>
    <w:rsid w:val="00CC0515"/>
    <w:rsid w:val="00CC0C93"/>
    <w:rsid w:val="00CC164E"/>
    <w:rsid w:val="00CC25AF"/>
    <w:rsid w:val="00CC25E0"/>
    <w:rsid w:val="00CC3E13"/>
    <w:rsid w:val="00CC4902"/>
    <w:rsid w:val="00CC532E"/>
    <w:rsid w:val="00CC60A8"/>
    <w:rsid w:val="00CC61F3"/>
    <w:rsid w:val="00CC6B44"/>
    <w:rsid w:val="00CD19B4"/>
    <w:rsid w:val="00CD1CDC"/>
    <w:rsid w:val="00CD1FC5"/>
    <w:rsid w:val="00CD4201"/>
    <w:rsid w:val="00CD50BE"/>
    <w:rsid w:val="00CD520F"/>
    <w:rsid w:val="00CD56A4"/>
    <w:rsid w:val="00CE0AB9"/>
    <w:rsid w:val="00CE0D73"/>
    <w:rsid w:val="00CE0DE1"/>
    <w:rsid w:val="00CE1AC0"/>
    <w:rsid w:val="00CE1C1C"/>
    <w:rsid w:val="00CE3A3C"/>
    <w:rsid w:val="00CE4913"/>
    <w:rsid w:val="00CE5CB5"/>
    <w:rsid w:val="00CE6482"/>
    <w:rsid w:val="00CE6AF1"/>
    <w:rsid w:val="00CF01AE"/>
    <w:rsid w:val="00CF240A"/>
    <w:rsid w:val="00CF2BD5"/>
    <w:rsid w:val="00CF3370"/>
    <w:rsid w:val="00CF799B"/>
    <w:rsid w:val="00D00B09"/>
    <w:rsid w:val="00D01CD6"/>
    <w:rsid w:val="00D03220"/>
    <w:rsid w:val="00D0352B"/>
    <w:rsid w:val="00D05649"/>
    <w:rsid w:val="00D05CB6"/>
    <w:rsid w:val="00D06750"/>
    <w:rsid w:val="00D0752C"/>
    <w:rsid w:val="00D11D3E"/>
    <w:rsid w:val="00D152C1"/>
    <w:rsid w:val="00D20827"/>
    <w:rsid w:val="00D21BF3"/>
    <w:rsid w:val="00D21D3D"/>
    <w:rsid w:val="00D2641D"/>
    <w:rsid w:val="00D27A8D"/>
    <w:rsid w:val="00D32A72"/>
    <w:rsid w:val="00D33456"/>
    <w:rsid w:val="00D3408F"/>
    <w:rsid w:val="00D356A2"/>
    <w:rsid w:val="00D37AFC"/>
    <w:rsid w:val="00D41987"/>
    <w:rsid w:val="00D44728"/>
    <w:rsid w:val="00D4533B"/>
    <w:rsid w:val="00D460A4"/>
    <w:rsid w:val="00D47821"/>
    <w:rsid w:val="00D47DEE"/>
    <w:rsid w:val="00D504F9"/>
    <w:rsid w:val="00D51CA7"/>
    <w:rsid w:val="00D51DE7"/>
    <w:rsid w:val="00D523D7"/>
    <w:rsid w:val="00D52917"/>
    <w:rsid w:val="00D5404D"/>
    <w:rsid w:val="00D54B35"/>
    <w:rsid w:val="00D55B48"/>
    <w:rsid w:val="00D565A6"/>
    <w:rsid w:val="00D56B84"/>
    <w:rsid w:val="00D56C88"/>
    <w:rsid w:val="00D56CB3"/>
    <w:rsid w:val="00D60019"/>
    <w:rsid w:val="00D6155B"/>
    <w:rsid w:val="00D6171D"/>
    <w:rsid w:val="00D62501"/>
    <w:rsid w:val="00D62A72"/>
    <w:rsid w:val="00D636FD"/>
    <w:rsid w:val="00D646CB"/>
    <w:rsid w:val="00D70AEC"/>
    <w:rsid w:val="00D73193"/>
    <w:rsid w:val="00D741EC"/>
    <w:rsid w:val="00D74897"/>
    <w:rsid w:val="00D75FBA"/>
    <w:rsid w:val="00D76254"/>
    <w:rsid w:val="00D76B83"/>
    <w:rsid w:val="00D77926"/>
    <w:rsid w:val="00D80BC5"/>
    <w:rsid w:val="00D817EB"/>
    <w:rsid w:val="00D81FB2"/>
    <w:rsid w:val="00D82B54"/>
    <w:rsid w:val="00D83B58"/>
    <w:rsid w:val="00D84B01"/>
    <w:rsid w:val="00D8562D"/>
    <w:rsid w:val="00D877FC"/>
    <w:rsid w:val="00D91FB0"/>
    <w:rsid w:val="00D929A5"/>
    <w:rsid w:val="00D97505"/>
    <w:rsid w:val="00D97718"/>
    <w:rsid w:val="00D97908"/>
    <w:rsid w:val="00DA02CE"/>
    <w:rsid w:val="00DA5CFB"/>
    <w:rsid w:val="00DA6EE1"/>
    <w:rsid w:val="00DB288B"/>
    <w:rsid w:val="00DB568D"/>
    <w:rsid w:val="00DB579B"/>
    <w:rsid w:val="00DB7E0C"/>
    <w:rsid w:val="00DC0089"/>
    <w:rsid w:val="00DC0130"/>
    <w:rsid w:val="00DC2220"/>
    <w:rsid w:val="00DC32B9"/>
    <w:rsid w:val="00DC43C1"/>
    <w:rsid w:val="00DC4E4D"/>
    <w:rsid w:val="00DC5D5F"/>
    <w:rsid w:val="00DC6C99"/>
    <w:rsid w:val="00DD06C9"/>
    <w:rsid w:val="00DD1440"/>
    <w:rsid w:val="00DD6211"/>
    <w:rsid w:val="00DD69ED"/>
    <w:rsid w:val="00DE234A"/>
    <w:rsid w:val="00DE2FAB"/>
    <w:rsid w:val="00DE3093"/>
    <w:rsid w:val="00DE337F"/>
    <w:rsid w:val="00DE35F7"/>
    <w:rsid w:val="00DE4DED"/>
    <w:rsid w:val="00DE4E06"/>
    <w:rsid w:val="00DE68C7"/>
    <w:rsid w:val="00DF194B"/>
    <w:rsid w:val="00DF1D13"/>
    <w:rsid w:val="00DF2AF0"/>
    <w:rsid w:val="00E003CD"/>
    <w:rsid w:val="00E01AD1"/>
    <w:rsid w:val="00E02876"/>
    <w:rsid w:val="00E031EF"/>
    <w:rsid w:val="00E0484F"/>
    <w:rsid w:val="00E04F0B"/>
    <w:rsid w:val="00E04F1E"/>
    <w:rsid w:val="00E05A51"/>
    <w:rsid w:val="00E0687C"/>
    <w:rsid w:val="00E0734D"/>
    <w:rsid w:val="00E07784"/>
    <w:rsid w:val="00E078E6"/>
    <w:rsid w:val="00E12118"/>
    <w:rsid w:val="00E125CA"/>
    <w:rsid w:val="00E1561E"/>
    <w:rsid w:val="00E15796"/>
    <w:rsid w:val="00E16A2D"/>
    <w:rsid w:val="00E17272"/>
    <w:rsid w:val="00E175FB"/>
    <w:rsid w:val="00E17C6B"/>
    <w:rsid w:val="00E20789"/>
    <w:rsid w:val="00E21175"/>
    <w:rsid w:val="00E219CB"/>
    <w:rsid w:val="00E2204E"/>
    <w:rsid w:val="00E241B7"/>
    <w:rsid w:val="00E24AEF"/>
    <w:rsid w:val="00E24E2A"/>
    <w:rsid w:val="00E25FE4"/>
    <w:rsid w:val="00E3330F"/>
    <w:rsid w:val="00E339CB"/>
    <w:rsid w:val="00E34C07"/>
    <w:rsid w:val="00E35944"/>
    <w:rsid w:val="00E36664"/>
    <w:rsid w:val="00E37B1C"/>
    <w:rsid w:val="00E37D70"/>
    <w:rsid w:val="00E4014A"/>
    <w:rsid w:val="00E40E73"/>
    <w:rsid w:val="00E42DA1"/>
    <w:rsid w:val="00E44439"/>
    <w:rsid w:val="00E4450A"/>
    <w:rsid w:val="00E4579F"/>
    <w:rsid w:val="00E45931"/>
    <w:rsid w:val="00E4593F"/>
    <w:rsid w:val="00E45FBE"/>
    <w:rsid w:val="00E46FF4"/>
    <w:rsid w:val="00E533C0"/>
    <w:rsid w:val="00E538F5"/>
    <w:rsid w:val="00E53B6F"/>
    <w:rsid w:val="00E53D47"/>
    <w:rsid w:val="00E600B0"/>
    <w:rsid w:val="00E61FAD"/>
    <w:rsid w:val="00E6355E"/>
    <w:rsid w:val="00E64FE8"/>
    <w:rsid w:val="00E66A62"/>
    <w:rsid w:val="00E677AF"/>
    <w:rsid w:val="00E7036D"/>
    <w:rsid w:val="00E70C8F"/>
    <w:rsid w:val="00E71FEB"/>
    <w:rsid w:val="00E73C1B"/>
    <w:rsid w:val="00E74310"/>
    <w:rsid w:val="00E74BBB"/>
    <w:rsid w:val="00E76974"/>
    <w:rsid w:val="00E801B3"/>
    <w:rsid w:val="00E84D5E"/>
    <w:rsid w:val="00E857B2"/>
    <w:rsid w:val="00E8600F"/>
    <w:rsid w:val="00E92114"/>
    <w:rsid w:val="00E92979"/>
    <w:rsid w:val="00E92B69"/>
    <w:rsid w:val="00E93EC3"/>
    <w:rsid w:val="00E94354"/>
    <w:rsid w:val="00E9512E"/>
    <w:rsid w:val="00E95D37"/>
    <w:rsid w:val="00E95E4B"/>
    <w:rsid w:val="00E96363"/>
    <w:rsid w:val="00E97306"/>
    <w:rsid w:val="00EA01EB"/>
    <w:rsid w:val="00EA4B9A"/>
    <w:rsid w:val="00EA5D07"/>
    <w:rsid w:val="00EA6DC6"/>
    <w:rsid w:val="00EB0676"/>
    <w:rsid w:val="00EB0E87"/>
    <w:rsid w:val="00EB48F8"/>
    <w:rsid w:val="00EB574A"/>
    <w:rsid w:val="00EB597D"/>
    <w:rsid w:val="00EB5CCC"/>
    <w:rsid w:val="00EB644C"/>
    <w:rsid w:val="00EC19A8"/>
    <w:rsid w:val="00EC254E"/>
    <w:rsid w:val="00EC3521"/>
    <w:rsid w:val="00EC3C2B"/>
    <w:rsid w:val="00EC3D16"/>
    <w:rsid w:val="00EC5E06"/>
    <w:rsid w:val="00EC6731"/>
    <w:rsid w:val="00EC7CB3"/>
    <w:rsid w:val="00ED1845"/>
    <w:rsid w:val="00ED221F"/>
    <w:rsid w:val="00ED6D4F"/>
    <w:rsid w:val="00ED72C2"/>
    <w:rsid w:val="00EE3313"/>
    <w:rsid w:val="00EE428A"/>
    <w:rsid w:val="00EE6620"/>
    <w:rsid w:val="00EF0CE3"/>
    <w:rsid w:val="00EF1EB2"/>
    <w:rsid w:val="00EF3883"/>
    <w:rsid w:val="00EF3FAA"/>
    <w:rsid w:val="00EF4251"/>
    <w:rsid w:val="00EF541B"/>
    <w:rsid w:val="00EF5F81"/>
    <w:rsid w:val="00EF6B22"/>
    <w:rsid w:val="00F00912"/>
    <w:rsid w:val="00F01B7B"/>
    <w:rsid w:val="00F02234"/>
    <w:rsid w:val="00F04229"/>
    <w:rsid w:val="00F0622C"/>
    <w:rsid w:val="00F065B1"/>
    <w:rsid w:val="00F07E10"/>
    <w:rsid w:val="00F10F03"/>
    <w:rsid w:val="00F1119A"/>
    <w:rsid w:val="00F11AF4"/>
    <w:rsid w:val="00F13B71"/>
    <w:rsid w:val="00F14451"/>
    <w:rsid w:val="00F15C2C"/>
    <w:rsid w:val="00F15E9F"/>
    <w:rsid w:val="00F17935"/>
    <w:rsid w:val="00F21C48"/>
    <w:rsid w:val="00F22242"/>
    <w:rsid w:val="00F244BC"/>
    <w:rsid w:val="00F26AFB"/>
    <w:rsid w:val="00F27342"/>
    <w:rsid w:val="00F277CB"/>
    <w:rsid w:val="00F31587"/>
    <w:rsid w:val="00F3271C"/>
    <w:rsid w:val="00F32EC0"/>
    <w:rsid w:val="00F336B9"/>
    <w:rsid w:val="00F34DE3"/>
    <w:rsid w:val="00F35341"/>
    <w:rsid w:val="00F35353"/>
    <w:rsid w:val="00F36DF4"/>
    <w:rsid w:val="00F407F1"/>
    <w:rsid w:val="00F40871"/>
    <w:rsid w:val="00F44F42"/>
    <w:rsid w:val="00F45B1E"/>
    <w:rsid w:val="00F46970"/>
    <w:rsid w:val="00F503A7"/>
    <w:rsid w:val="00F50B5E"/>
    <w:rsid w:val="00F51670"/>
    <w:rsid w:val="00F52BA0"/>
    <w:rsid w:val="00F52DA4"/>
    <w:rsid w:val="00F545A0"/>
    <w:rsid w:val="00F557CA"/>
    <w:rsid w:val="00F55AA7"/>
    <w:rsid w:val="00F55E35"/>
    <w:rsid w:val="00F57B32"/>
    <w:rsid w:val="00F60A04"/>
    <w:rsid w:val="00F622B5"/>
    <w:rsid w:val="00F622CB"/>
    <w:rsid w:val="00F62876"/>
    <w:rsid w:val="00F635D0"/>
    <w:rsid w:val="00F66C97"/>
    <w:rsid w:val="00F70614"/>
    <w:rsid w:val="00F70654"/>
    <w:rsid w:val="00F71DD2"/>
    <w:rsid w:val="00F72707"/>
    <w:rsid w:val="00F7459E"/>
    <w:rsid w:val="00F75405"/>
    <w:rsid w:val="00F75EED"/>
    <w:rsid w:val="00F76298"/>
    <w:rsid w:val="00F770A6"/>
    <w:rsid w:val="00F7722C"/>
    <w:rsid w:val="00F7767B"/>
    <w:rsid w:val="00F81ECB"/>
    <w:rsid w:val="00F8252D"/>
    <w:rsid w:val="00F828D1"/>
    <w:rsid w:val="00F83152"/>
    <w:rsid w:val="00F873C7"/>
    <w:rsid w:val="00F87D3D"/>
    <w:rsid w:val="00F91A97"/>
    <w:rsid w:val="00F91B85"/>
    <w:rsid w:val="00F946FB"/>
    <w:rsid w:val="00F95B26"/>
    <w:rsid w:val="00F96249"/>
    <w:rsid w:val="00F96C85"/>
    <w:rsid w:val="00F97A6C"/>
    <w:rsid w:val="00FA1F7A"/>
    <w:rsid w:val="00FA223E"/>
    <w:rsid w:val="00FA31F6"/>
    <w:rsid w:val="00FA3996"/>
    <w:rsid w:val="00FA40DE"/>
    <w:rsid w:val="00FA4C43"/>
    <w:rsid w:val="00FA6E34"/>
    <w:rsid w:val="00FA7767"/>
    <w:rsid w:val="00FB2B47"/>
    <w:rsid w:val="00FB3046"/>
    <w:rsid w:val="00FB3978"/>
    <w:rsid w:val="00FB496E"/>
    <w:rsid w:val="00FB4BC7"/>
    <w:rsid w:val="00FB699A"/>
    <w:rsid w:val="00FB7271"/>
    <w:rsid w:val="00FC0F69"/>
    <w:rsid w:val="00FC253D"/>
    <w:rsid w:val="00FC3F75"/>
    <w:rsid w:val="00FC5A38"/>
    <w:rsid w:val="00FC5B51"/>
    <w:rsid w:val="00FC72C3"/>
    <w:rsid w:val="00FC7675"/>
    <w:rsid w:val="00FD05BF"/>
    <w:rsid w:val="00FD11FE"/>
    <w:rsid w:val="00FD366E"/>
    <w:rsid w:val="00FD3E4A"/>
    <w:rsid w:val="00FD44E4"/>
    <w:rsid w:val="00FD45EA"/>
    <w:rsid w:val="00FD501A"/>
    <w:rsid w:val="00FD5F0D"/>
    <w:rsid w:val="00FD6625"/>
    <w:rsid w:val="00FD69F6"/>
    <w:rsid w:val="00FD6CC2"/>
    <w:rsid w:val="00FE09D0"/>
    <w:rsid w:val="00FE0B04"/>
    <w:rsid w:val="00FE2E31"/>
    <w:rsid w:val="00FE35C2"/>
    <w:rsid w:val="00FE3BB1"/>
    <w:rsid w:val="00FE61F1"/>
    <w:rsid w:val="00FE6E32"/>
    <w:rsid w:val="00FE732D"/>
    <w:rsid w:val="00FE7A13"/>
    <w:rsid w:val="00FF2648"/>
    <w:rsid w:val="00FF29F1"/>
    <w:rsid w:val="00FF4D11"/>
    <w:rsid w:val="00FF5053"/>
    <w:rsid w:val="00FF5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4CFF"/>
  <w15:chartTrackingRefBased/>
  <w15:docId w15:val="{01FE8618-C874-4857-8F8D-9B93004D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EB"/>
    <w:pPr>
      <w:keepLines/>
      <w:widowControl w:val="0"/>
      <w:spacing w:after="200" w:line="264" w:lineRule="auto"/>
    </w:pPr>
    <w:rPr>
      <w:rFonts w:ascii="Century Gothic" w:hAnsi="Century Gothic" w:cs="Times New Roman"/>
      <w:szCs w:val="24"/>
      <w:lang w:eastAsia="en-GB"/>
    </w:rPr>
  </w:style>
  <w:style w:type="paragraph" w:styleId="Heading1">
    <w:name w:val="heading 1"/>
    <w:basedOn w:val="Normal"/>
    <w:next w:val="Normal"/>
    <w:link w:val="Heading1Char"/>
    <w:qFormat/>
    <w:rsid w:val="008500CB"/>
    <w:pPr>
      <w:keepNext/>
      <w:numPr>
        <w:numId w:val="2"/>
      </w:numPr>
      <w:tabs>
        <w:tab w:val="clear" w:pos="1004"/>
        <w:tab w:val="num" w:pos="567"/>
      </w:tabs>
      <w:spacing w:before="200" w:after="0"/>
      <w:outlineLvl w:val="0"/>
    </w:pPr>
    <w:rPr>
      <w:rFonts w:eastAsiaTheme="majorEastAsia" w:cstheme="majorBidi"/>
      <w:b/>
      <w:caps/>
      <w:szCs w:val="32"/>
    </w:rPr>
  </w:style>
  <w:style w:type="paragraph" w:styleId="Heading2">
    <w:name w:val="heading 2"/>
    <w:basedOn w:val="Normal"/>
    <w:next w:val="Normal"/>
    <w:link w:val="Heading2Char"/>
    <w:qFormat/>
    <w:rsid w:val="00300A87"/>
    <w:pPr>
      <w:widowControl/>
      <w:tabs>
        <w:tab w:val="left" w:pos="1134"/>
        <w:tab w:val="num" w:pos="1500"/>
      </w:tabs>
      <w:outlineLvl w:val="1"/>
    </w:pPr>
    <w:rPr>
      <w:b/>
      <w:szCs w:val="22"/>
    </w:rPr>
  </w:style>
  <w:style w:type="paragraph" w:styleId="Heading3">
    <w:name w:val="heading 3"/>
    <w:basedOn w:val="Normal"/>
    <w:link w:val="Heading3Char"/>
    <w:qFormat/>
    <w:rsid w:val="00300A87"/>
    <w:pPr>
      <w:tabs>
        <w:tab w:val="left" w:pos="567"/>
      </w:tabs>
      <w:outlineLvl w:val="2"/>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ofPage">
    <w:name w:val="Foot of Page"/>
    <w:basedOn w:val="Normal"/>
    <w:qFormat/>
    <w:rsid w:val="00C94D06"/>
    <w:pPr>
      <w:pBdr>
        <w:top w:val="single" w:sz="4" w:space="25" w:color="auto"/>
      </w:pBdr>
      <w:spacing w:before="1200" w:after="0"/>
    </w:pPr>
    <w:rPr>
      <w:sz w:val="20"/>
      <w:szCs w:val="20"/>
    </w:rPr>
  </w:style>
  <w:style w:type="paragraph" w:customStyle="1" w:styleId="AgendaBodyText">
    <w:name w:val="Agenda Body Text"/>
    <w:basedOn w:val="Normal"/>
    <w:qFormat/>
    <w:rsid w:val="00C94D06"/>
    <w:pPr>
      <w:ind w:left="567"/>
    </w:pPr>
  </w:style>
  <w:style w:type="paragraph" w:customStyle="1" w:styleId="Recommendation">
    <w:name w:val="Recommendation"/>
    <w:basedOn w:val="Normal"/>
    <w:next w:val="Heading1"/>
    <w:qFormat/>
    <w:rsid w:val="00C94D06"/>
    <w:pPr>
      <w:spacing w:before="200"/>
      <w:ind w:left="567"/>
    </w:pPr>
  </w:style>
  <w:style w:type="character" w:customStyle="1" w:styleId="Heading1Char">
    <w:name w:val="Heading 1 Char"/>
    <w:basedOn w:val="DefaultParagraphFont"/>
    <w:link w:val="Heading1"/>
    <w:rsid w:val="008500CB"/>
    <w:rPr>
      <w:rFonts w:ascii="Century Gothic" w:eastAsiaTheme="majorEastAsia" w:hAnsi="Century Gothic" w:cstheme="majorBidi"/>
      <w:b/>
      <w:caps/>
      <w:szCs w:val="32"/>
      <w:lang w:eastAsia="en-GB"/>
    </w:rPr>
  </w:style>
  <w:style w:type="character" w:customStyle="1" w:styleId="Heading2Char">
    <w:name w:val="Heading 2 Char"/>
    <w:basedOn w:val="DefaultParagraphFont"/>
    <w:link w:val="Heading2"/>
    <w:rsid w:val="00300A87"/>
    <w:rPr>
      <w:rFonts w:ascii="Century Gothic" w:hAnsi="Century Gothic" w:cs="Times New Roman"/>
      <w:b/>
      <w:lang w:eastAsia="en-GB"/>
    </w:rPr>
  </w:style>
  <w:style w:type="character" w:customStyle="1" w:styleId="Heading1Char1">
    <w:name w:val="Heading 1 Char1"/>
    <w:rsid w:val="00300A87"/>
    <w:rPr>
      <w:rFonts w:eastAsia="Times New Roman" w:cs="Arial"/>
      <w:b/>
      <w:bCs/>
      <w:caps/>
      <w:kern w:val="32"/>
      <w:sz w:val="22"/>
      <w:szCs w:val="22"/>
    </w:rPr>
  </w:style>
  <w:style w:type="paragraph" w:styleId="Footer">
    <w:name w:val="footer"/>
    <w:basedOn w:val="Normal"/>
    <w:link w:val="FooterChar"/>
    <w:unhideWhenUsed/>
    <w:rsid w:val="00300A87"/>
    <w:pPr>
      <w:widowControl/>
      <w:tabs>
        <w:tab w:val="center" w:pos="4513"/>
        <w:tab w:val="right" w:pos="9026"/>
      </w:tabs>
    </w:pPr>
  </w:style>
  <w:style w:type="character" w:customStyle="1" w:styleId="FooterChar">
    <w:name w:val="Footer Char"/>
    <w:basedOn w:val="DefaultParagraphFont"/>
    <w:link w:val="Footer"/>
    <w:rsid w:val="00300A87"/>
    <w:rPr>
      <w:rFonts w:ascii="Century Gothic" w:hAnsi="Century Gothic" w:cs="Times New Roman"/>
      <w:szCs w:val="24"/>
      <w:lang w:eastAsia="en-GB"/>
    </w:rPr>
  </w:style>
  <w:style w:type="character" w:customStyle="1" w:styleId="FooterChar1">
    <w:name w:val="Footer Char1"/>
    <w:uiPriority w:val="99"/>
    <w:rsid w:val="00300A87"/>
    <w:rPr>
      <w:rFonts w:ascii="Arial" w:eastAsia="Times New Roman" w:hAnsi="Arial"/>
      <w:sz w:val="24"/>
      <w:szCs w:val="24"/>
    </w:rPr>
  </w:style>
  <w:style w:type="paragraph" w:styleId="ListParagraph">
    <w:name w:val="List Paragraph"/>
    <w:basedOn w:val="Normal"/>
    <w:uiPriority w:val="34"/>
    <w:qFormat/>
    <w:rsid w:val="00300A87"/>
    <w:pPr>
      <w:widowControl/>
      <w:ind w:left="720"/>
      <w:contextualSpacing/>
    </w:pPr>
  </w:style>
  <w:style w:type="character" w:customStyle="1" w:styleId="Heading3Char">
    <w:name w:val="Heading 3 Char"/>
    <w:basedOn w:val="DefaultParagraphFont"/>
    <w:link w:val="Heading3"/>
    <w:rsid w:val="00300A87"/>
    <w:rPr>
      <w:rFonts w:ascii="Century Gothic" w:hAnsi="Century Gothic" w:cs="Times New Roman"/>
      <w:lang w:eastAsia="en-GB"/>
    </w:rPr>
  </w:style>
  <w:style w:type="paragraph" w:styleId="Header">
    <w:name w:val="header"/>
    <w:basedOn w:val="Normal"/>
    <w:link w:val="HeaderChar"/>
    <w:rsid w:val="00515A13"/>
    <w:pPr>
      <w:tabs>
        <w:tab w:val="center" w:pos="4320"/>
        <w:tab w:val="right" w:pos="8640"/>
      </w:tabs>
      <w:spacing w:line="240" w:lineRule="auto"/>
    </w:pPr>
    <w:rPr>
      <w:sz w:val="20"/>
      <w:szCs w:val="20"/>
    </w:rPr>
  </w:style>
  <w:style w:type="character" w:customStyle="1" w:styleId="HeaderChar">
    <w:name w:val="Header Char"/>
    <w:basedOn w:val="DefaultParagraphFont"/>
    <w:link w:val="Header"/>
    <w:rsid w:val="00515A13"/>
    <w:rPr>
      <w:rFonts w:ascii="Century Gothic" w:hAnsi="Century Gothic" w:cs="Times New Roman"/>
      <w:sz w:val="20"/>
      <w:szCs w:val="20"/>
      <w:lang w:eastAsia="en-GB"/>
    </w:rPr>
  </w:style>
  <w:style w:type="character" w:customStyle="1" w:styleId="Heading1Char2">
    <w:name w:val="Heading 1 Char2"/>
    <w:basedOn w:val="DefaultParagraphFont"/>
    <w:rsid w:val="00300A87"/>
    <w:rPr>
      <w:rFonts w:ascii="Century Gothic" w:hAnsi="Century Gothic" w:cs="Arial"/>
      <w:b/>
      <w:bCs/>
      <w:caps/>
      <w:kern w:val="32"/>
      <w:sz w:val="22"/>
      <w:szCs w:val="22"/>
    </w:rPr>
  </w:style>
  <w:style w:type="character" w:customStyle="1" w:styleId="Heading1Char3">
    <w:name w:val="Heading 1 Char3"/>
    <w:basedOn w:val="DefaultParagraphFont"/>
    <w:rsid w:val="00300A87"/>
    <w:rPr>
      <w:rFonts w:ascii="Century Gothic" w:hAnsi="Century Gothic" w:cs="Arial"/>
      <w:b/>
      <w:bCs/>
      <w:caps/>
      <w:kern w:val="32"/>
      <w:sz w:val="22"/>
      <w:szCs w:val="22"/>
    </w:rPr>
  </w:style>
  <w:style w:type="paragraph" w:customStyle="1" w:styleId="TitleBlock">
    <w:name w:val="Title Block"/>
    <w:basedOn w:val="Normal"/>
    <w:rsid w:val="00300A87"/>
    <w:pPr>
      <w:widowControl/>
      <w:tabs>
        <w:tab w:val="left" w:pos="567"/>
      </w:tabs>
      <w:jc w:val="center"/>
    </w:pPr>
    <w:rPr>
      <w:b/>
      <w:sz w:val="24"/>
    </w:rPr>
  </w:style>
  <w:style w:type="paragraph" w:customStyle="1" w:styleId="ItemRightJustified">
    <w:name w:val="Item (Right Justified)"/>
    <w:basedOn w:val="Normal"/>
    <w:rsid w:val="00300A87"/>
    <w:pPr>
      <w:widowControl/>
      <w:tabs>
        <w:tab w:val="left" w:pos="567"/>
      </w:tabs>
      <w:jc w:val="right"/>
    </w:pPr>
    <w:rPr>
      <w:b/>
    </w:rPr>
  </w:style>
  <w:style w:type="paragraph" w:customStyle="1" w:styleId="ReportLevel1">
    <w:name w:val="Report Level 1"/>
    <w:next w:val="ReportLevel2"/>
    <w:qFormat/>
    <w:rsid w:val="00515A13"/>
    <w:pPr>
      <w:numPr>
        <w:numId w:val="4"/>
      </w:numPr>
      <w:tabs>
        <w:tab w:val="clear" w:pos="360"/>
        <w:tab w:val="num" w:pos="567"/>
      </w:tabs>
      <w:spacing w:before="200" w:after="0" w:line="264" w:lineRule="auto"/>
    </w:pPr>
    <w:rPr>
      <w:rFonts w:ascii="Century Gothic" w:eastAsiaTheme="majorEastAsia" w:hAnsi="Century Gothic" w:cstheme="majorBidi"/>
      <w:b/>
      <w:caps/>
      <w:szCs w:val="32"/>
      <w:lang w:eastAsia="en-GB"/>
    </w:rPr>
  </w:style>
  <w:style w:type="paragraph" w:customStyle="1" w:styleId="ReportLevel2">
    <w:name w:val="Report Level 2"/>
    <w:basedOn w:val="Heading2"/>
    <w:qFormat/>
    <w:rsid w:val="00515A13"/>
    <w:pPr>
      <w:numPr>
        <w:ilvl w:val="1"/>
        <w:numId w:val="4"/>
      </w:numPr>
      <w:tabs>
        <w:tab w:val="clear" w:pos="792"/>
        <w:tab w:val="clear" w:pos="1134"/>
        <w:tab w:val="num" w:pos="567"/>
      </w:tabs>
    </w:pPr>
    <w:rPr>
      <w:b w:val="0"/>
    </w:rPr>
  </w:style>
  <w:style w:type="numbering" w:customStyle="1" w:styleId="ReportHeadings">
    <w:name w:val="Report Headings"/>
    <w:uiPriority w:val="99"/>
    <w:rsid w:val="00300A87"/>
    <w:pPr>
      <w:numPr>
        <w:numId w:val="1"/>
      </w:numPr>
    </w:pPr>
  </w:style>
  <w:style w:type="character" w:styleId="Hyperlink">
    <w:name w:val="Hyperlink"/>
    <w:basedOn w:val="DefaultParagraphFont"/>
    <w:uiPriority w:val="99"/>
    <w:unhideWhenUsed/>
    <w:rsid w:val="005D6755"/>
    <w:rPr>
      <w:color w:val="0563C1" w:themeColor="hyperlink"/>
      <w:u w:val="single"/>
    </w:rPr>
  </w:style>
  <w:style w:type="paragraph" w:customStyle="1" w:styleId="DALevel1">
    <w:name w:val="DA Level 1"/>
    <w:next w:val="Normal"/>
    <w:qFormat/>
    <w:rsid w:val="00543CEB"/>
    <w:pPr>
      <w:keepNext/>
      <w:widowControl w:val="0"/>
      <w:numPr>
        <w:numId w:val="7"/>
      </w:numPr>
      <w:spacing w:before="200" w:after="0" w:line="264" w:lineRule="auto"/>
    </w:pPr>
    <w:rPr>
      <w:rFonts w:ascii="Century Gothic" w:eastAsiaTheme="majorEastAsia" w:hAnsi="Century Gothic" w:cstheme="majorBidi"/>
      <w:b/>
      <w:caps/>
      <w:szCs w:val="32"/>
      <w:lang w:eastAsia="en-GB"/>
    </w:rPr>
  </w:style>
  <w:style w:type="paragraph" w:styleId="FootnoteText">
    <w:name w:val="footnote text"/>
    <w:basedOn w:val="Normal"/>
    <w:link w:val="FootnoteTextChar"/>
    <w:uiPriority w:val="99"/>
    <w:semiHidden/>
    <w:unhideWhenUsed/>
    <w:rsid w:val="00D152C1"/>
    <w:pPr>
      <w:widowControl/>
      <w:ind w:left="567" w:hanging="567"/>
    </w:pPr>
    <w:rPr>
      <w:rFonts w:ascii="Arial" w:hAnsi="Arial"/>
      <w:sz w:val="20"/>
      <w:szCs w:val="20"/>
    </w:rPr>
  </w:style>
  <w:style w:type="character" w:customStyle="1" w:styleId="FootnoteTextChar">
    <w:name w:val="Footnote Text Char"/>
    <w:basedOn w:val="DefaultParagraphFont"/>
    <w:link w:val="FootnoteText"/>
    <w:uiPriority w:val="99"/>
    <w:semiHidden/>
    <w:rsid w:val="00D152C1"/>
    <w:rPr>
      <w:rFonts w:ascii="Arial" w:hAnsi="Arial" w:cs="Times New Roman"/>
      <w:sz w:val="20"/>
      <w:szCs w:val="20"/>
      <w:lang w:eastAsia="en-GB"/>
    </w:rPr>
  </w:style>
  <w:style w:type="character" w:styleId="FootnoteReference">
    <w:name w:val="footnote reference"/>
    <w:uiPriority w:val="99"/>
    <w:semiHidden/>
    <w:unhideWhenUsed/>
    <w:rsid w:val="00D152C1"/>
    <w:rPr>
      <w:vertAlign w:val="superscript"/>
    </w:rPr>
  </w:style>
  <w:style w:type="paragraph" w:customStyle="1" w:styleId="DALevel2">
    <w:name w:val="DA Level 2"/>
    <w:basedOn w:val="DALevel1"/>
    <w:next w:val="Normal"/>
    <w:qFormat/>
    <w:rsid w:val="00543CEB"/>
    <w:pPr>
      <w:numPr>
        <w:ilvl w:val="1"/>
      </w:numPr>
      <w:tabs>
        <w:tab w:val="num" w:pos="792"/>
      </w:tabs>
      <w:spacing w:before="0"/>
    </w:pPr>
  </w:style>
  <w:style w:type="paragraph" w:customStyle="1" w:styleId="ALevel1">
    <w:name w:val="A Level 1"/>
    <w:qFormat/>
    <w:rsid w:val="00515A13"/>
    <w:pPr>
      <w:numPr>
        <w:numId w:val="3"/>
      </w:numPr>
      <w:spacing w:after="200" w:line="264" w:lineRule="auto"/>
    </w:pPr>
    <w:rPr>
      <w:rFonts w:ascii="Century Gothic" w:eastAsiaTheme="majorEastAsia" w:hAnsi="Century Gothic" w:cstheme="majorBidi"/>
      <w:b/>
      <w:caps/>
      <w:lang w:eastAsia="en-GB"/>
    </w:rPr>
  </w:style>
  <w:style w:type="table" w:styleId="TableGrid">
    <w:name w:val="Table Grid"/>
    <w:basedOn w:val="TableNormal"/>
    <w:rsid w:val="00E84D5E"/>
    <w:pPr>
      <w:tabs>
        <w:tab w:val="left" w:pos="567"/>
      </w:tabs>
      <w:spacing w:after="24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84D5E"/>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84D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4D5E"/>
    <w:rPr>
      <w:rFonts w:ascii="Century Gothic" w:hAnsi="Century Gothic" w:cs="Times New Roman"/>
      <w:sz w:val="20"/>
      <w:szCs w:val="20"/>
      <w:lang w:eastAsia="en-GB"/>
    </w:rPr>
  </w:style>
  <w:style w:type="character" w:styleId="EndnoteReference">
    <w:name w:val="endnote reference"/>
    <w:basedOn w:val="DefaultParagraphFont"/>
    <w:uiPriority w:val="99"/>
    <w:semiHidden/>
    <w:unhideWhenUsed/>
    <w:rsid w:val="00E84D5E"/>
    <w:rPr>
      <w:vertAlign w:val="superscript"/>
    </w:rPr>
  </w:style>
  <w:style w:type="paragraph" w:customStyle="1" w:styleId="Bullet">
    <w:name w:val="Bullet"/>
    <w:basedOn w:val="Normal"/>
    <w:rsid w:val="00D60019"/>
    <w:pPr>
      <w:widowControl/>
      <w:numPr>
        <w:numId w:val="5"/>
      </w:numPr>
      <w:tabs>
        <w:tab w:val="left" w:pos="1134"/>
      </w:tabs>
      <w:spacing w:before="120" w:after="120"/>
    </w:pPr>
  </w:style>
  <w:style w:type="paragraph" w:styleId="BalloonText">
    <w:name w:val="Balloon Text"/>
    <w:basedOn w:val="Normal"/>
    <w:link w:val="BalloonTextChar"/>
    <w:uiPriority w:val="99"/>
    <w:semiHidden/>
    <w:unhideWhenUsed/>
    <w:rsid w:val="00452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CC2"/>
    <w:rPr>
      <w:rFonts w:ascii="Segoe UI" w:hAnsi="Segoe UI" w:cs="Segoe UI"/>
      <w:sz w:val="18"/>
      <w:szCs w:val="18"/>
      <w:lang w:eastAsia="en-GB"/>
    </w:rPr>
  </w:style>
  <w:style w:type="paragraph" w:styleId="Title">
    <w:name w:val="Title"/>
    <w:basedOn w:val="Normal"/>
    <w:next w:val="Normal"/>
    <w:link w:val="TitleChar"/>
    <w:qFormat/>
    <w:rsid w:val="002F598B"/>
    <w:pPr>
      <w:widowControl/>
      <w:tabs>
        <w:tab w:val="left" w:pos="567"/>
      </w:tabs>
      <w:jc w:val="center"/>
    </w:pPr>
    <w:rPr>
      <w:b/>
      <w:sz w:val="24"/>
    </w:rPr>
  </w:style>
  <w:style w:type="character" w:customStyle="1" w:styleId="TitleChar">
    <w:name w:val="Title Char"/>
    <w:basedOn w:val="DefaultParagraphFont"/>
    <w:link w:val="Title"/>
    <w:rsid w:val="002F598B"/>
    <w:rPr>
      <w:rFonts w:ascii="Century Gothic" w:hAnsi="Century Gothic" w:cs="Times New Roman"/>
      <w:b/>
      <w:sz w:val="24"/>
      <w:szCs w:val="24"/>
      <w:lang w:eastAsia="en-GB"/>
    </w:rPr>
  </w:style>
  <w:style w:type="paragraph" w:customStyle="1" w:styleId="ALevel2">
    <w:name w:val="A Level 2"/>
    <w:basedOn w:val="Normal"/>
    <w:qFormat/>
    <w:rsid w:val="00515A13"/>
    <w:pPr>
      <w:widowControl/>
      <w:numPr>
        <w:numId w:val="6"/>
      </w:numPr>
      <w:tabs>
        <w:tab w:val="clear" w:pos="1500"/>
      </w:tabs>
      <w:contextualSpacing/>
      <w:outlineLvl w:val="1"/>
    </w:pPr>
    <w:rPr>
      <w:b/>
      <w:szCs w:val="21"/>
    </w:rPr>
  </w:style>
  <w:style w:type="character" w:styleId="CommentReference">
    <w:name w:val="annotation reference"/>
    <w:basedOn w:val="DefaultParagraphFont"/>
    <w:uiPriority w:val="99"/>
    <w:semiHidden/>
    <w:unhideWhenUsed/>
    <w:rsid w:val="009546E2"/>
    <w:rPr>
      <w:sz w:val="16"/>
      <w:szCs w:val="16"/>
    </w:rPr>
  </w:style>
  <w:style w:type="paragraph" w:styleId="CommentText">
    <w:name w:val="annotation text"/>
    <w:basedOn w:val="Normal"/>
    <w:link w:val="CommentTextChar"/>
    <w:uiPriority w:val="99"/>
    <w:semiHidden/>
    <w:unhideWhenUsed/>
    <w:rsid w:val="009546E2"/>
    <w:pPr>
      <w:spacing w:line="240" w:lineRule="auto"/>
    </w:pPr>
    <w:rPr>
      <w:sz w:val="20"/>
      <w:szCs w:val="20"/>
    </w:rPr>
  </w:style>
  <w:style w:type="character" w:customStyle="1" w:styleId="CommentTextChar">
    <w:name w:val="Comment Text Char"/>
    <w:basedOn w:val="DefaultParagraphFont"/>
    <w:link w:val="CommentText"/>
    <w:uiPriority w:val="99"/>
    <w:semiHidden/>
    <w:rsid w:val="009546E2"/>
    <w:rPr>
      <w:rFonts w:ascii="Century Gothic" w:hAnsi="Century Gothic"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546E2"/>
    <w:rPr>
      <w:b/>
      <w:bCs/>
    </w:rPr>
  </w:style>
  <w:style w:type="character" w:customStyle="1" w:styleId="CommentSubjectChar">
    <w:name w:val="Comment Subject Char"/>
    <w:basedOn w:val="CommentTextChar"/>
    <w:link w:val="CommentSubject"/>
    <w:uiPriority w:val="99"/>
    <w:semiHidden/>
    <w:rsid w:val="009546E2"/>
    <w:rPr>
      <w:rFonts w:ascii="Century Gothic" w:hAnsi="Century Gothic" w:cs="Times New Roman"/>
      <w:b/>
      <w:bCs/>
      <w:sz w:val="20"/>
      <w:szCs w:val="20"/>
      <w:lang w:eastAsia="en-GB"/>
    </w:rPr>
  </w:style>
  <w:style w:type="paragraph" w:customStyle="1" w:styleId="DALevel11">
    <w:name w:val="DA Level 11"/>
    <w:next w:val="Normal"/>
    <w:qFormat/>
    <w:rsid w:val="006812BD"/>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DALevel111">
    <w:name w:val="DA Level 111"/>
    <w:next w:val="Normal"/>
    <w:qFormat/>
    <w:rsid w:val="00E34C07"/>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character" w:styleId="UnresolvedMention">
    <w:name w:val="Unresolved Mention"/>
    <w:basedOn w:val="DefaultParagraphFont"/>
    <w:uiPriority w:val="99"/>
    <w:semiHidden/>
    <w:unhideWhenUsed/>
    <w:rsid w:val="008B01FF"/>
    <w:rPr>
      <w:color w:val="605E5C"/>
      <w:shd w:val="clear" w:color="auto" w:fill="E1DFDD"/>
    </w:rPr>
  </w:style>
  <w:style w:type="paragraph" w:styleId="Revision">
    <w:name w:val="Revision"/>
    <w:hidden/>
    <w:uiPriority w:val="99"/>
    <w:semiHidden/>
    <w:rsid w:val="00000C60"/>
    <w:pPr>
      <w:spacing w:after="0" w:line="240" w:lineRule="auto"/>
    </w:pPr>
    <w:rPr>
      <w:rFonts w:ascii="Century Gothic" w:hAnsi="Century Gothic" w:cs="Times New Roman"/>
      <w:szCs w:val="24"/>
      <w:lang w:eastAsia="en-GB"/>
    </w:rPr>
  </w:style>
  <w:style w:type="character" w:styleId="FollowedHyperlink">
    <w:name w:val="FollowedHyperlink"/>
    <w:basedOn w:val="DefaultParagraphFont"/>
    <w:uiPriority w:val="99"/>
    <w:semiHidden/>
    <w:unhideWhenUsed/>
    <w:rsid w:val="00851E00"/>
    <w:rPr>
      <w:color w:val="954F72" w:themeColor="followedHyperlink"/>
      <w:u w:val="single"/>
    </w:rPr>
  </w:style>
  <w:style w:type="character" w:styleId="Mention">
    <w:name w:val="Mention"/>
    <w:basedOn w:val="DefaultParagraphFont"/>
    <w:uiPriority w:val="99"/>
    <w:unhideWhenUsed/>
    <w:rsid w:val="000476C0"/>
    <w:rPr>
      <w:color w:val="2B579A"/>
      <w:shd w:val="clear" w:color="auto" w:fill="E1DFDD"/>
    </w:rPr>
  </w:style>
  <w:style w:type="paragraph" w:customStyle="1" w:styleId="TitleBlock1">
    <w:name w:val="Title Block1"/>
    <w:basedOn w:val="Normal"/>
    <w:rsid w:val="00144726"/>
    <w:pPr>
      <w:keepLines w:val="0"/>
      <w:widowControl/>
      <w:tabs>
        <w:tab w:val="left" w:pos="567"/>
      </w:tabs>
      <w:jc w:val="center"/>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57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f17fee-da6c-4109-99be-dc67582e953f">H3HQ37A4YH6N-1481070092-62478</_dlc_DocId>
    <_dlc_DocIdUrl xmlns="80f17fee-da6c-4109-99be-dc67582e953f">
      <Url>https://barnardcastletowncouncil.sharepoint.com/sites/CompanyDocuments/_layouts/15/DocIdRedir.aspx?ID=H3HQ37A4YH6N-1481070092-62478</Url>
      <Description>H3HQ37A4YH6N-1481070092-62478</Description>
    </_dlc_DocIdUrl>
    <TaxCatchAll xmlns="80f17fee-da6c-4109-99be-dc67582e953f" xsi:nil="true"/>
    <lcf76f155ced4ddcb4097134ff3c332f xmlns="e4dc9558-c89b-4395-9418-7e6cbce1f7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9D3334D0E78847818FF411239744CD" ma:contentTypeVersion="18" ma:contentTypeDescription="Create a new document." ma:contentTypeScope="" ma:versionID="455917cbd12cecb478c11b3c5dc78926">
  <xsd:schema xmlns:xsd="http://www.w3.org/2001/XMLSchema" xmlns:xs="http://www.w3.org/2001/XMLSchema" xmlns:p="http://schemas.microsoft.com/office/2006/metadata/properties" xmlns:ns2="80f17fee-da6c-4109-99be-dc67582e953f" xmlns:ns3="e4dc9558-c89b-4395-9418-7e6cbce1f7d4" targetNamespace="http://schemas.microsoft.com/office/2006/metadata/properties" ma:root="true" ma:fieldsID="75f60658e58694ed9bab439ff5971d26" ns2:_="" ns3:_="">
    <xsd:import namespace="80f17fee-da6c-4109-99be-dc67582e953f"/>
    <xsd:import namespace="e4dc9558-c89b-4395-9418-7e6cbce1f7d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7fee-da6c-4109-99be-dc67582e95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806c625-bba8-4844-b986-9d458b272b3e}" ma:internalName="TaxCatchAll" ma:showField="CatchAllData" ma:web="80f17fee-da6c-4109-99be-dc67582e95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c9558-c89b-4395-9418-7e6cbce1f7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c4b6c-6d74-4c20-9206-6880bc4639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94688-13F8-4136-93A1-A33938A434E7}">
  <ds:schemaRefs>
    <ds:schemaRef ds:uri="http://schemas.microsoft.com/office/2006/metadata/properties"/>
    <ds:schemaRef ds:uri="http://schemas.microsoft.com/office/infopath/2007/PartnerControls"/>
    <ds:schemaRef ds:uri="80f17fee-da6c-4109-99be-dc67582e953f"/>
    <ds:schemaRef ds:uri="e4dc9558-c89b-4395-9418-7e6cbce1f7d4"/>
  </ds:schemaRefs>
</ds:datastoreItem>
</file>

<file path=customXml/itemProps2.xml><?xml version="1.0" encoding="utf-8"?>
<ds:datastoreItem xmlns:ds="http://schemas.openxmlformats.org/officeDocument/2006/customXml" ds:itemID="{52DC2BFF-178C-40E8-92BD-550299C54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7fee-da6c-4109-99be-dc67582e953f"/>
    <ds:schemaRef ds:uri="e4dc9558-c89b-4395-9418-7e6cbce1f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8FE5B5-9074-42A4-9BBB-F5D29F953B5D}">
  <ds:schemaRefs>
    <ds:schemaRef ds:uri="http://schemas.microsoft.com/sharepoint/v3/contenttype/forms"/>
  </ds:schemaRefs>
</ds:datastoreItem>
</file>

<file path=customXml/itemProps4.xml><?xml version="1.0" encoding="utf-8"?>
<ds:datastoreItem xmlns:ds="http://schemas.openxmlformats.org/officeDocument/2006/customXml" ds:itemID="{D77451A3-190B-4829-82E9-C48DD1A9221D}">
  <ds:schemaRefs>
    <ds:schemaRef ds:uri="http://schemas.microsoft.com/sharepoint/events"/>
  </ds:schemaRefs>
</ds:datastoreItem>
</file>

<file path=customXml/itemProps5.xml><?xml version="1.0" encoding="utf-8"?>
<ds:datastoreItem xmlns:ds="http://schemas.openxmlformats.org/officeDocument/2006/customXml" ds:itemID="{4B689C25-D52F-47C9-A8D6-FCB8E087F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4</Pages>
  <Words>1195</Words>
  <Characters>6071</Characters>
  <Application>Microsoft Office Word</Application>
  <DocSecurity>0</DocSecurity>
  <Lines>209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Martin Clark</cp:lastModifiedBy>
  <cp:revision>12</cp:revision>
  <cp:lastPrinted>2025-09-09T07:33:00Z</cp:lastPrinted>
  <dcterms:created xsi:type="dcterms:W3CDTF">2026-02-16T10:52:00Z</dcterms:created>
  <dcterms:modified xsi:type="dcterms:W3CDTF">2026-03-09T16:36:00Z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0x0101004F9D3334D0E78847818FF411239744CD</vt:lpwstr>
  </property>
  <property fmtid="{D5CDD505-2E9C-101B-9397-08002B2CF9AE}" pid="3" name="MediaServiceImageTags">
    <vt:lpwstr/>
  </property>
  <property fmtid="{D5CDD505-2E9C-101B-9397-08002B2CF9AE}" pid="4" name="_dlc_DocIdItemGuid">
    <vt:lpwstr>d4cd6ba8-962d-45be-9e71-8c78c7584a55</vt:lpwstr>
  </property>
</Properties>
</file>